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993"/>
        <w:gridCol w:w="3827"/>
      </w:tblGrid>
      <w:tr w:rsidR="006D0D81" w:rsidRPr="006D0D81" w14:paraId="7F1EE1C5" w14:textId="77777777" w:rsidTr="006F1654">
        <w:trPr>
          <w:trHeight w:val="5092"/>
        </w:trPr>
        <w:tc>
          <w:tcPr>
            <w:tcW w:w="4252" w:type="dxa"/>
          </w:tcPr>
          <w:p w14:paraId="4D6FDE01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ФЕДЕРАЛЬНАЯ СЛУЖБА ПО НАДЗОРУ В СФЕРЕ</w:t>
            </w:r>
          </w:p>
          <w:p w14:paraId="57A4A7B3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ЗАЩИТЫ ПРАВ ПОТРЕБИТЕЛЕЙ И</w:t>
            </w:r>
          </w:p>
          <w:p w14:paraId="62C267F9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БЛАГОПОЛУЧИЯ ЧЕЛОВЕКА</w:t>
            </w:r>
          </w:p>
          <w:p w14:paraId="571BB584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D0F5EAB" w14:textId="77777777" w:rsidR="006D0D81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ФБУЗ</w:t>
            </w:r>
            <w:r w:rsidRPr="00B20EE7">
              <w:rPr>
                <w:rFonts w:ascii="Times New Roman" w:hAnsi="Times New Roman" w:cs="Times New Roman"/>
                <w:sz w:val="18"/>
                <w:szCs w:val="24"/>
              </w:rPr>
              <w:t xml:space="preserve"> «Центр гигиены и эпидемиологии в Свердловской области»</w:t>
            </w:r>
          </w:p>
          <w:p w14:paraId="31AFBE88" w14:textId="77777777" w:rsidR="00F12582" w:rsidRPr="00B20EE7" w:rsidRDefault="00F12582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E2D3D46" w14:textId="77777777" w:rsidR="00342D89" w:rsidRDefault="007F2DF7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F2DF7">
              <w:rPr>
                <w:rFonts w:ascii="Times New Roman" w:hAnsi="Times New Roman" w:cs="Times New Roman"/>
                <w:b/>
                <w:sz w:val="18"/>
                <w:szCs w:val="24"/>
              </w:rPr>
              <w:t>Филиал Федерального бюджетного учреждения здравоохранения «Центр гигиены и эпидемиологии в Свердловской области в городе Первоуральск, Шалинском, Нижнесергинском районах и городе Ревда»</w:t>
            </w:r>
          </w:p>
          <w:p w14:paraId="68948669" w14:textId="77777777" w:rsidR="006D0D81" w:rsidRDefault="002564A4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</w:rPr>
              <w:t>(</w:t>
            </w:r>
            <w:r w:rsidR="007F2DF7" w:rsidRPr="007F2DF7">
              <w:rPr>
                <w:rFonts w:ascii="Times New Roman" w:hAnsi="Times New Roman" w:cs="Times New Roman"/>
                <w:bCs/>
                <w:sz w:val="18"/>
                <w:szCs w:val="24"/>
              </w:rPr>
              <w:t>Первоуральский филиал ФБУЗ «Центр гигиены и эпидемиологии в Свердловской области»</w:t>
            </w:r>
            <w:r w:rsidR="00695EDF">
              <w:rPr>
                <w:rFonts w:ascii="Times New Roman" w:hAnsi="Times New Roman" w:cs="Times New Roman"/>
                <w:bCs/>
                <w:sz w:val="18"/>
                <w:szCs w:val="24"/>
              </w:rPr>
              <w:t>)</w:t>
            </w:r>
          </w:p>
          <w:p w14:paraId="24F55E23" w14:textId="77777777" w:rsidR="00695EDF" w:rsidRPr="00B20EE7" w:rsidRDefault="00695EDF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  <w:p w14:paraId="74291F15" w14:textId="77777777" w:rsidR="006D0D81" w:rsidRPr="00B20EE7" w:rsidRDefault="007F2DF7" w:rsidP="00695E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Вайнера</w:t>
            </w:r>
            <w:r w:rsidR="00444245">
              <w:rPr>
                <w:rFonts w:ascii="Times New Roman" w:hAnsi="Times New Roman" w:cs="Times New Roman"/>
                <w:sz w:val="18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, д. 4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695EDF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г</w:t>
            </w:r>
            <w:r w:rsidR="00937C4F">
              <w:rPr>
                <w:rFonts w:ascii="Times New Roman" w:hAnsi="Times New Roman" w:cs="Times New Roman"/>
                <w:sz w:val="18"/>
                <w:szCs w:val="24"/>
              </w:rPr>
              <w:t xml:space="preserve">. </w:t>
            </w:r>
            <w:r w:rsidR="00860E7E">
              <w:rPr>
                <w:rFonts w:ascii="Times New Roman" w:hAnsi="Times New Roman" w:cs="Times New Roman"/>
                <w:sz w:val="18"/>
                <w:szCs w:val="24"/>
              </w:rPr>
              <w:t>Первоуральск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623102</w:t>
            </w:r>
          </w:p>
          <w:p w14:paraId="689A5593" w14:textId="77777777" w:rsidR="006D0D81" w:rsidRDefault="00695EDF" w:rsidP="006557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т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.:</w:t>
            </w:r>
            <w:r w:rsidR="006D0D81" w:rsidRPr="00444245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="00342D89">
              <w:rPr>
                <w:rFonts w:ascii="Times New Roman" w:hAnsi="Times New Roman" w:cs="Times New Roman"/>
                <w:sz w:val="18"/>
                <w:szCs w:val="24"/>
              </w:rPr>
              <w:t>(343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9</w:t>
            </w:r>
            <w:r w:rsidR="006D0D81" w:rsidRPr="00444245">
              <w:rPr>
                <w:rFonts w:ascii="Times New Roman" w:hAnsi="Times New Roman" w:cs="Times New Roman"/>
                <w:sz w:val="18"/>
                <w:szCs w:val="24"/>
              </w:rPr>
              <w:t xml:space="preserve">) 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24-52-15</w:t>
            </w:r>
          </w:p>
          <w:p w14:paraId="03D1C671" w14:textId="77777777" w:rsidR="00695EDF" w:rsidRPr="007F2DF7" w:rsidRDefault="00695EDF" w:rsidP="007F2DF7">
            <w:pPr>
              <w:pStyle w:val="1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факс: (343) </w:t>
            </w:r>
            <w:r w:rsidR="007F2DF7" w:rsidRPr="00093259">
              <w:rPr>
                <w:rFonts w:ascii="Times New Roman" w:hAnsi="Times New Roman" w:cs="Times New Roman"/>
                <w:sz w:val="20"/>
                <w:szCs w:val="20"/>
              </w:rPr>
              <w:t>24-84-20</w:t>
            </w:r>
          </w:p>
          <w:p w14:paraId="21B68EF5" w14:textId="77777777" w:rsidR="006D0D81" w:rsidRPr="00860E7E" w:rsidRDefault="00444245" w:rsidP="006D0D81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E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 w:rsidR="006D0D81" w:rsidRPr="006D0D81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mail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hyperlink r:id="rId7" w:history="1"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mail</w:t>
              </w:r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_11@66.</w:t>
              </w:r>
              <w:proofErr w:type="spellStart"/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rospotrebnadzor</w:t>
              </w:r>
              <w:proofErr w:type="spellEnd"/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.</w:t>
              </w:r>
              <w:proofErr w:type="spellStart"/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ru</w:t>
              </w:r>
              <w:proofErr w:type="spellEnd"/>
            </w:hyperlink>
          </w:p>
          <w:p w14:paraId="7396FF6E" w14:textId="77777777" w:rsidR="001C3916" w:rsidRPr="00465ECE" w:rsidRDefault="001C3916" w:rsidP="001C3916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hyperlink r:id="rId8" w:history="1">
              <w:r w:rsidRPr="00F266E5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https://fbuz66.ru/</w:t>
              </w:r>
            </w:hyperlink>
          </w:p>
          <w:p w14:paraId="02D2022C" w14:textId="77777777" w:rsidR="008848D7" w:rsidRPr="008848D7" w:rsidRDefault="008848D7" w:rsidP="008848D7">
            <w:pPr>
              <w:pStyle w:val="140"/>
            </w:pPr>
            <w:r w:rsidRPr="008848D7">
              <w:t>ОКПО</w:t>
            </w:r>
            <w:r w:rsidR="00F12582">
              <w:t xml:space="preserve"> </w:t>
            </w:r>
            <w:r w:rsidR="007F2DF7" w:rsidRPr="007F2DF7">
              <w:t>77145708</w:t>
            </w:r>
            <w:r w:rsidRPr="008848D7">
              <w:t xml:space="preserve">, ОГРН 1056603530510                             </w:t>
            </w:r>
          </w:p>
          <w:p w14:paraId="4DA9F1FA" w14:textId="77777777" w:rsidR="008848D7" w:rsidRPr="008848D7" w:rsidRDefault="008848D7" w:rsidP="008848D7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8D7">
              <w:rPr>
                <w:rFonts w:ascii="Times New Roman" w:hAnsi="Times New Roman" w:cs="Times New Roman"/>
                <w:sz w:val="18"/>
                <w:szCs w:val="18"/>
              </w:rPr>
              <w:t>ИНН/КПП 6670081969/</w:t>
            </w:r>
            <w:r w:rsidR="00BA00AD" w:rsidRPr="00BA00AD">
              <w:rPr>
                <w:rFonts w:ascii="Times New Roman" w:hAnsi="Times New Roman" w:cs="Times New Roman"/>
                <w:sz w:val="18"/>
                <w:szCs w:val="18"/>
              </w:rPr>
              <w:t>668443001</w:t>
            </w:r>
          </w:p>
          <w:p w14:paraId="0BB4F32B" w14:textId="77777777" w:rsidR="006D0D81" w:rsidRPr="000456A5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9D35E08" w14:textId="1EC21487" w:rsidR="006F1654" w:rsidRPr="006F1654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     2</w:t>
            </w:r>
            <w:r w:rsidR="002C0C27">
              <w:rPr>
                <w:rFonts w:ascii="Times New Roman" w:hAnsi="Times New Roman" w:cs="Times New Roman"/>
                <w:sz w:val="18"/>
              </w:rPr>
              <w:t>5</w:t>
            </w:r>
            <w:r w:rsidRPr="006F1654">
              <w:rPr>
                <w:rFonts w:ascii="Times New Roman" w:hAnsi="Times New Roman" w:cs="Times New Roman"/>
                <w:sz w:val="18"/>
              </w:rPr>
              <w:t xml:space="preserve">.06.2025г. </w:t>
            </w:r>
          </w:p>
          <w:p w14:paraId="6D2B7E87" w14:textId="4CCB2927" w:rsidR="0068413A" w:rsidRPr="006D0D81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№ 66-20-011-17/15-            -2025</w:t>
            </w:r>
          </w:p>
        </w:tc>
        <w:tc>
          <w:tcPr>
            <w:tcW w:w="993" w:type="dxa"/>
          </w:tcPr>
          <w:p w14:paraId="38A1E5D3" w14:textId="77777777" w:rsidR="006D0D81" w:rsidRPr="000456A5" w:rsidRDefault="006D0D81"/>
        </w:tc>
        <w:tc>
          <w:tcPr>
            <w:tcW w:w="3827" w:type="dxa"/>
          </w:tcPr>
          <w:p w14:paraId="34693983" w14:textId="77777777" w:rsidR="006D0D81" w:rsidRPr="000456A5" w:rsidRDefault="006D0D81"/>
          <w:p w14:paraId="43D01348" w14:textId="77777777" w:rsidR="006D0D81" w:rsidRPr="000456A5" w:rsidRDefault="006D0D81" w:rsidP="006D0D81"/>
          <w:p w14:paraId="20808FF1" w14:textId="77777777" w:rsidR="006D0D81" w:rsidRPr="006D0D81" w:rsidRDefault="006D0D81" w:rsidP="006D0D81">
            <w:pPr>
              <w:tabs>
                <w:tab w:val="left" w:pos="34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002ABE" w14:textId="77777777" w:rsidR="002C0C27" w:rsidRPr="002C0C27" w:rsidRDefault="002C0C27" w:rsidP="002C0C27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  <w:r w:rsidRPr="002C0C27">
        <w:rPr>
          <w:rFonts w:ascii="Times New Roman" w:hAnsi="Times New Roman" w:cs="Times New Roman"/>
          <w:sz w:val="20"/>
          <w:szCs w:val="20"/>
        </w:rPr>
        <w:t>Профилактика малярии.</w:t>
      </w:r>
    </w:p>
    <w:p w14:paraId="7374C6FD" w14:textId="17DEA7D4" w:rsidR="002C0C27" w:rsidRPr="002C0C27" w:rsidRDefault="002C0C27" w:rsidP="002C0C27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0C27">
        <w:rPr>
          <w:rFonts w:ascii="Times New Roman" w:hAnsi="Times New Roman" w:cs="Times New Roman"/>
          <w:sz w:val="20"/>
          <w:szCs w:val="20"/>
        </w:rPr>
        <w:t>Малярия - заболевание, передающееся через укусы инфицированных комаров. Это заболевание может вызвать лихорадку, озноб, головную боль и мышечные боли. В тяжелых случаях малярия может привести к смерти.</w:t>
      </w:r>
    </w:p>
    <w:p w14:paraId="6202BD70" w14:textId="77777777" w:rsidR="002C0C27" w:rsidRPr="002C0C27" w:rsidRDefault="002C0C27" w:rsidP="002C0C27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0C27">
        <w:rPr>
          <w:rFonts w:ascii="Times New Roman" w:hAnsi="Times New Roman" w:cs="Times New Roman"/>
          <w:sz w:val="20"/>
          <w:szCs w:val="20"/>
        </w:rPr>
        <w:t>Профилактика малярии включает в себя следующие меры:</w:t>
      </w:r>
    </w:p>
    <w:p w14:paraId="1E2A5053" w14:textId="1BEE7975" w:rsidR="002C0C27" w:rsidRPr="002C0C27" w:rsidRDefault="002C0C27" w:rsidP="002C0C27">
      <w:pPr>
        <w:pStyle w:val="ab"/>
        <w:numPr>
          <w:ilvl w:val="0"/>
          <w:numId w:val="8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2C0C27">
        <w:rPr>
          <w:rFonts w:ascii="Times New Roman" w:hAnsi="Times New Roman" w:cs="Times New Roman"/>
          <w:sz w:val="20"/>
          <w:szCs w:val="20"/>
        </w:rPr>
        <w:t xml:space="preserve">Используйте репелленты от насекомых. Репелленты от насекомых, содержащие ДЭТА, </w:t>
      </w:r>
      <w:proofErr w:type="spellStart"/>
      <w:r w:rsidRPr="002C0C27">
        <w:rPr>
          <w:rFonts w:ascii="Times New Roman" w:hAnsi="Times New Roman" w:cs="Times New Roman"/>
          <w:sz w:val="20"/>
          <w:szCs w:val="20"/>
        </w:rPr>
        <w:t>пикаридин</w:t>
      </w:r>
      <w:proofErr w:type="spellEnd"/>
      <w:r w:rsidRPr="002C0C27">
        <w:rPr>
          <w:rFonts w:ascii="Times New Roman" w:hAnsi="Times New Roman" w:cs="Times New Roman"/>
          <w:sz w:val="20"/>
          <w:szCs w:val="20"/>
        </w:rPr>
        <w:t xml:space="preserve"> или ИР3535, могут помочь отпугнуть комаров. Наносите репеллент на открытые участки кожи и одежду.</w:t>
      </w:r>
    </w:p>
    <w:p w14:paraId="58584370" w14:textId="38D7C3F5" w:rsidR="002C0C27" w:rsidRPr="002C0C27" w:rsidRDefault="002C0C27" w:rsidP="002C0C27">
      <w:pPr>
        <w:pStyle w:val="ab"/>
        <w:numPr>
          <w:ilvl w:val="0"/>
          <w:numId w:val="8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2C0C27">
        <w:rPr>
          <w:rFonts w:ascii="Times New Roman" w:hAnsi="Times New Roman" w:cs="Times New Roman"/>
          <w:sz w:val="20"/>
          <w:szCs w:val="20"/>
        </w:rPr>
        <w:t>Носите одежду с длинными рукавами и штанами. Это поможет создать барьер между вами и комарами.</w:t>
      </w:r>
    </w:p>
    <w:p w14:paraId="4D1FFDDF" w14:textId="53D93446" w:rsidR="002C0C27" w:rsidRPr="002C0C27" w:rsidRDefault="002C0C27" w:rsidP="002C0C27">
      <w:pPr>
        <w:pStyle w:val="ab"/>
        <w:numPr>
          <w:ilvl w:val="0"/>
          <w:numId w:val="8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2C0C27">
        <w:rPr>
          <w:rFonts w:ascii="Times New Roman" w:hAnsi="Times New Roman" w:cs="Times New Roman"/>
          <w:sz w:val="20"/>
          <w:szCs w:val="20"/>
        </w:rPr>
        <w:t>Спите под противомоскитной сеткой. Противомоскитные сетки могут помочь предотвратить укусы комаров ночью.</w:t>
      </w:r>
    </w:p>
    <w:p w14:paraId="5F5B3A36" w14:textId="4EB74D7A" w:rsidR="002C0C27" w:rsidRPr="002C0C27" w:rsidRDefault="002C0C27" w:rsidP="002C0C27">
      <w:pPr>
        <w:pStyle w:val="ab"/>
        <w:numPr>
          <w:ilvl w:val="0"/>
          <w:numId w:val="8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2C0C27">
        <w:rPr>
          <w:rFonts w:ascii="Times New Roman" w:hAnsi="Times New Roman" w:cs="Times New Roman"/>
          <w:sz w:val="20"/>
          <w:szCs w:val="20"/>
        </w:rPr>
        <w:t>Принимайте противомалярийные препараты. Противомалярийные препараты могут помочь предотвратить заражение малярией. Ваш врач может порекомендовать вам противомалярийный препарат, который подходит именно вам.</w:t>
      </w:r>
    </w:p>
    <w:p w14:paraId="49D52087" w14:textId="6D3C2700" w:rsidR="002C0C27" w:rsidRPr="002C0C27" w:rsidRDefault="002C0C27" w:rsidP="002C0C27">
      <w:pPr>
        <w:pStyle w:val="ab"/>
        <w:numPr>
          <w:ilvl w:val="0"/>
          <w:numId w:val="8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2C0C27">
        <w:rPr>
          <w:rFonts w:ascii="Times New Roman" w:hAnsi="Times New Roman" w:cs="Times New Roman"/>
          <w:sz w:val="20"/>
          <w:szCs w:val="20"/>
        </w:rPr>
        <w:t>Ограничьте пребывание на улице в сумерках и на рассвете. Комары наиболее активны в эти часы.</w:t>
      </w:r>
    </w:p>
    <w:p w14:paraId="104DBF00" w14:textId="1EC86A32" w:rsidR="002C0C27" w:rsidRPr="002C0C27" w:rsidRDefault="002C0C27" w:rsidP="002C0C27">
      <w:pPr>
        <w:pStyle w:val="ab"/>
        <w:numPr>
          <w:ilvl w:val="0"/>
          <w:numId w:val="8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2C0C27">
        <w:rPr>
          <w:rFonts w:ascii="Times New Roman" w:hAnsi="Times New Roman" w:cs="Times New Roman"/>
          <w:sz w:val="20"/>
          <w:szCs w:val="20"/>
        </w:rPr>
        <w:t>Устраняйте стоячую воду вокруг вашего дома. Стоячая вода является рассадником комаров. Убедитесь, что в вашем доме и вокруг него нет стоячей воды.</w:t>
      </w:r>
    </w:p>
    <w:p w14:paraId="268C5A41" w14:textId="77777777" w:rsidR="002C0C27" w:rsidRDefault="002C0C27" w:rsidP="002C0C27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0C27">
        <w:rPr>
          <w:rFonts w:ascii="Times New Roman" w:hAnsi="Times New Roman" w:cs="Times New Roman"/>
          <w:sz w:val="20"/>
          <w:szCs w:val="20"/>
        </w:rPr>
        <w:t>Если вы путешествуете в район, где распространена малярия, важно принять меры предосторожности, чтобы защитить себя от этого заболевания. Следуя этим советам, вы можете снизить риск заражения малярией.</w:t>
      </w:r>
    </w:p>
    <w:p w14:paraId="26E82F61" w14:textId="15DBE69A" w:rsidR="002C0C27" w:rsidRDefault="002C0C27" w:rsidP="002C0C27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0C27">
        <w:rPr>
          <w:rFonts w:ascii="Times New Roman" w:hAnsi="Times New Roman" w:cs="Times New Roman"/>
          <w:sz w:val="20"/>
          <w:szCs w:val="20"/>
        </w:rPr>
        <w:t>Симптомы малярии могут появиться через 10-15 дней после укуса инфицированного комара. Наиболее распространенными симптомами являются: лихорадка, озноб, головная боль, мышечные боли, усталость, тошнота, рвота, диарея.  Если у вас появились какие-либо из этих симптомов, важно немедленно обратиться к врачу. Ранняя диагностика и лечение малярии могут снизить риск серьезных осложнений.</w:t>
      </w:r>
    </w:p>
    <w:p w14:paraId="49B4948B" w14:textId="77777777" w:rsidR="002C0C27" w:rsidRDefault="002C0C27" w:rsidP="002C0C27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0C27">
        <w:rPr>
          <w:rFonts w:ascii="Times New Roman" w:hAnsi="Times New Roman" w:cs="Times New Roman"/>
          <w:sz w:val="20"/>
          <w:szCs w:val="20"/>
        </w:rPr>
        <w:t>Малярия лечится противомалярийными препаратами. Ваш врач назначит вам противомалярийный препарат, который подходит именно вам. Важно принимать противомалярийные препараты в соответствии с предписаниями врача.</w:t>
      </w:r>
    </w:p>
    <w:p w14:paraId="44BD4134" w14:textId="5CE34506" w:rsidR="002C0C27" w:rsidRDefault="002C0C27" w:rsidP="002C0C27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0C27">
        <w:rPr>
          <w:rFonts w:ascii="Times New Roman" w:hAnsi="Times New Roman" w:cs="Times New Roman"/>
          <w:sz w:val="20"/>
          <w:szCs w:val="20"/>
        </w:rPr>
        <w:t>В настоящее время существует одна вакцина против малярии, одобренная для использования Всемирной организацией здравоохранения (ВОЗ). Вакцина называется RTS,S/AS01 (</w:t>
      </w:r>
      <w:proofErr w:type="spellStart"/>
      <w:r w:rsidRPr="002C0C27">
        <w:rPr>
          <w:rFonts w:ascii="Times New Roman" w:hAnsi="Times New Roman" w:cs="Times New Roman"/>
          <w:sz w:val="20"/>
          <w:szCs w:val="20"/>
        </w:rPr>
        <w:t>Москирикс</w:t>
      </w:r>
      <w:proofErr w:type="spellEnd"/>
      <w:r w:rsidRPr="002C0C27">
        <w:rPr>
          <w:rFonts w:ascii="Times New Roman" w:hAnsi="Times New Roman" w:cs="Times New Roman"/>
          <w:sz w:val="20"/>
          <w:szCs w:val="20"/>
        </w:rPr>
        <w:t>). Вакцина RTS,S/AS01 показана для профилактики малярии у детей в возрасте от 6 месяцев до 5 лет, проживающих в регионах с умеренной или высокой передачей малярии. Вакцина RTS,S/AS01 вводится в виде четырех доз.</w:t>
      </w:r>
    </w:p>
    <w:p w14:paraId="6F37A24B" w14:textId="15359C63" w:rsidR="005113F9" w:rsidRDefault="002C0C27" w:rsidP="002C0C27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0C27">
        <w:rPr>
          <w:rFonts w:ascii="Times New Roman" w:hAnsi="Times New Roman" w:cs="Times New Roman"/>
          <w:sz w:val="20"/>
          <w:szCs w:val="20"/>
        </w:rPr>
        <w:t>Вакцина RTS,S/AS01 является безопасной и эффективной вакциной против малярии. Однако вакцина не на 100 % эффективна. Важно продолжать принимать другие меры предосторожности, чтобы защитить себя от малярии, даже если вы были вакцинированы.</w:t>
      </w:r>
    </w:p>
    <w:p w14:paraId="580F0F8D" w14:textId="77777777" w:rsidR="00061336" w:rsidRDefault="00061336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019711DE" w14:textId="3455E06E" w:rsidR="00AE7021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Врач-эпидемиолог</w:t>
      </w:r>
      <w:r w:rsidR="002C0C27">
        <w:rPr>
          <w:rFonts w:ascii="Times New Roman" w:hAnsi="Times New Roman" w:cs="Times New Roman"/>
          <w:sz w:val="20"/>
          <w:szCs w:val="20"/>
        </w:rPr>
        <w:t xml:space="preserve"> </w:t>
      </w:r>
      <w:r w:rsidRPr="00AE7021">
        <w:rPr>
          <w:rFonts w:ascii="Times New Roman" w:hAnsi="Times New Roman" w:cs="Times New Roman"/>
          <w:sz w:val="20"/>
          <w:szCs w:val="20"/>
        </w:rPr>
        <w:t xml:space="preserve">Первоуральского филиала ФБУЗ </w:t>
      </w:r>
    </w:p>
    <w:p w14:paraId="0B7AC6A4" w14:textId="72EBD8A6" w:rsidR="007D2D63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«Центр гигиены и эпидемиологии</w:t>
      </w:r>
      <w:r w:rsidR="002C0C27">
        <w:rPr>
          <w:rFonts w:ascii="Times New Roman" w:hAnsi="Times New Roman" w:cs="Times New Roman"/>
          <w:sz w:val="20"/>
          <w:szCs w:val="20"/>
        </w:rPr>
        <w:t xml:space="preserve"> </w:t>
      </w:r>
      <w:r w:rsidRPr="00AE7021">
        <w:rPr>
          <w:rFonts w:ascii="Times New Roman" w:hAnsi="Times New Roman" w:cs="Times New Roman"/>
          <w:sz w:val="20"/>
          <w:szCs w:val="20"/>
        </w:rPr>
        <w:t>в Свердловской области»</w:t>
      </w:r>
      <w:r w:rsidRPr="00AE7021">
        <w:rPr>
          <w:rFonts w:ascii="Times New Roman" w:hAnsi="Times New Roman" w:cs="Times New Roman"/>
          <w:sz w:val="20"/>
          <w:szCs w:val="20"/>
        </w:rPr>
        <w:tab/>
      </w:r>
      <w:r w:rsidR="000003B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061336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AE7021">
        <w:rPr>
          <w:rFonts w:ascii="Times New Roman" w:hAnsi="Times New Roman" w:cs="Times New Roman"/>
          <w:sz w:val="20"/>
          <w:szCs w:val="20"/>
        </w:rPr>
        <w:t xml:space="preserve">   Мамаев М.Э.</w:t>
      </w:r>
    </w:p>
    <w:sectPr w:rsidR="007D2D63" w:rsidRPr="00AE7021" w:rsidSect="00023451">
      <w:headerReference w:type="default" r:id="rId9"/>
      <w:headerReference w:type="first" r:id="rId10"/>
      <w:pgSz w:w="11906" w:h="16838"/>
      <w:pgMar w:top="1134" w:right="1134" w:bottom="1134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FFF66" w14:textId="77777777" w:rsidR="00C81110" w:rsidRDefault="00C81110" w:rsidP="00B20EE7">
      <w:pPr>
        <w:spacing w:after="0" w:line="240" w:lineRule="auto"/>
      </w:pPr>
      <w:r>
        <w:separator/>
      </w:r>
    </w:p>
  </w:endnote>
  <w:endnote w:type="continuationSeparator" w:id="0">
    <w:p w14:paraId="3D3836A3" w14:textId="77777777" w:rsidR="00C81110" w:rsidRDefault="00C81110" w:rsidP="00B2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78707" w14:textId="77777777" w:rsidR="00C81110" w:rsidRDefault="00C81110" w:rsidP="00B20EE7">
      <w:pPr>
        <w:spacing w:after="0" w:line="240" w:lineRule="auto"/>
      </w:pPr>
      <w:r>
        <w:separator/>
      </w:r>
    </w:p>
  </w:footnote>
  <w:footnote w:type="continuationSeparator" w:id="0">
    <w:p w14:paraId="63833CD8" w14:textId="77777777" w:rsidR="00C81110" w:rsidRDefault="00C81110" w:rsidP="00B20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6EB13" w14:textId="77777777" w:rsidR="00B20EE7" w:rsidRDefault="00B20EE7" w:rsidP="00B20EE7">
    <w:pPr>
      <w:pStyle w:val="a6"/>
      <w:tabs>
        <w:tab w:val="left" w:pos="4253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70F08" w14:textId="77777777" w:rsidR="00023451" w:rsidRDefault="00023451" w:rsidP="00023451">
    <w:pPr>
      <w:pStyle w:val="a6"/>
      <w:ind w:firstLine="1701"/>
    </w:pPr>
    <w:r>
      <w:rPr>
        <w:noProof/>
        <w:lang w:eastAsia="ru-RU"/>
      </w:rPr>
      <w:drawing>
        <wp:inline distT="0" distB="0" distL="0" distR="0" wp14:anchorId="12339A8B" wp14:editId="60BC83A3">
          <wp:extent cx="481330" cy="542290"/>
          <wp:effectExtent l="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64C76"/>
    <w:multiLevelType w:val="hybridMultilevel"/>
    <w:tmpl w:val="FA3C5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866A7"/>
    <w:multiLevelType w:val="hybridMultilevel"/>
    <w:tmpl w:val="E138D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678D0"/>
    <w:multiLevelType w:val="hybridMultilevel"/>
    <w:tmpl w:val="30EE8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36B1B"/>
    <w:multiLevelType w:val="multilevel"/>
    <w:tmpl w:val="8DECF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595B55"/>
    <w:multiLevelType w:val="hybridMultilevel"/>
    <w:tmpl w:val="2F02A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1250A"/>
    <w:multiLevelType w:val="hybridMultilevel"/>
    <w:tmpl w:val="4D449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47771F"/>
    <w:multiLevelType w:val="hybridMultilevel"/>
    <w:tmpl w:val="7478B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A903BA"/>
    <w:multiLevelType w:val="hybridMultilevel"/>
    <w:tmpl w:val="4B70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0887063">
    <w:abstractNumId w:val="3"/>
  </w:num>
  <w:num w:numId="2" w16cid:durableId="1956331007">
    <w:abstractNumId w:val="1"/>
  </w:num>
  <w:num w:numId="3" w16cid:durableId="2047637605">
    <w:abstractNumId w:val="2"/>
  </w:num>
  <w:num w:numId="4" w16cid:durableId="563223966">
    <w:abstractNumId w:val="7"/>
  </w:num>
  <w:num w:numId="5" w16cid:durableId="1614357851">
    <w:abstractNumId w:val="5"/>
  </w:num>
  <w:num w:numId="6" w16cid:durableId="1525249705">
    <w:abstractNumId w:val="0"/>
  </w:num>
  <w:num w:numId="7" w16cid:durableId="226498712">
    <w:abstractNumId w:val="4"/>
  </w:num>
  <w:num w:numId="8" w16cid:durableId="8586179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FBA"/>
    <w:rsid w:val="000003BB"/>
    <w:rsid w:val="0000201D"/>
    <w:rsid w:val="00023451"/>
    <w:rsid w:val="000456A5"/>
    <w:rsid w:val="00046FBA"/>
    <w:rsid w:val="000528DA"/>
    <w:rsid w:val="000542B2"/>
    <w:rsid w:val="00061336"/>
    <w:rsid w:val="00065060"/>
    <w:rsid w:val="00075014"/>
    <w:rsid w:val="00080731"/>
    <w:rsid w:val="00094A7F"/>
    <w:rsid w:val="000B642C"/>
    <w:rsid w:val="000C746C"/>
    <w:rsid w:val="000E2137"/>
    <w:rsid w:val="00103BD1"/>
    <w:rsid w:val="0012362B"/>
    <w:rsid w:val="0017046C"/>
    <w:rsid w:val="00175B95"/>
    <w:rsid w:val="001871F0"/>
    <w:rsid w:val="0018746F"/>
    <w:rsid w:val="001C3916"/>
    <w:rsid w:val="001E5D64"/>
    <w:rsid w:val="002564A4"/>
    <w:rsid w:val="00283764"/>
    <w:rsid w:val="002C0C27"/>
    <w:rsid w:val="003167C4"/>
    <w:rsid w:val="003221EC"/>
    <w:rsid w:val="00342D89"/>
    <w:rsid w:val="003660FE"/>
    <w:rsid w:val="00366F19"/>
    <w:rsid w:val="004005A6"/>
    <w:rsid w:val="004225DA"/>
    <w:rsid w:val="00444245"/>
    <w:rsid w:val="00465ECE"/>
    <w:rsid w:val="00497F00"/>
    <w:rsid w:val="004D5B7E"/>
    <w:rsid w:val="004E325B"/>
    <w:rsid w:val="005113F9"/>
    <w:rsid w:val="005A62BC"/>
    <w:rsid w:val="005E5C3D"/>
    <w:rsid w:val="0065577A"/>
    <w:rsid w:val="0068413A"/>
    <w:rsid w:val="00695EDF"/>
    <w:rsid w:val="006D0D81"/>
    <w:rsid w:val="006F1654"/>
    <w:rsid w:val="00721D94"/>
    <w:rsid w:val="00754748"/>
    <w:rsid w:val="007C5D97"/>
    <w:rsid w:val="007D2D63"/>
    <w:rsid w:val="007F0109"/>
    <w:rsid w:val="007F2DF7"/>
    <w:rsid w:val="0081716C"/>
    <w:rsid w:val="00860E7E"/>
    <w:rsid w:val="00882CE1"/>
    <w:rsid w:val="008848D7"/>
    <w:rsid w:val="008A66B2"/>
    <w:rsid w:val="008E7BD1"/>
    <w:rsid w:val="0090102B"/>
    <w:rsid w:val="0092266D"/>
    <w:rsid w:val="00922C8A"/>
    <w:rsid w:val="009244C4"/>
    <w:rsid w:val="00937C4F"/>
    <w:rsid w:val="009837A3"/>
    <w:rsid w:val="00992711"/>
    <w:rsid w:val="009B6E90"/>
    <w:rsid w:val="00A16F42"/>
    <w:rsid w:val="00A43656"/>
    <w:rsid w:val="00A605C6"/>
    <w:rsid w:val="00A64B6C"/>
    <w:rsid w:val="00AA152A"/>
    <w:rsid w:val="00AE7021"/>
    <w:rsid w:val="00B20EE7"/>
    <w:rsid w:val="00B7617B"/>
    <w:rsid w:val="00BA00AD"/>
    <w:rsid w:val="00BB059F"/>
    <w:rsid w:val="00C05A5D"/>
    <w:rsid w:val="00C14069"/>
    <w:rsid w:val="00C507DB"/>
    <w:rsid w:val="00C81110"/>
    <w:rsid w:val="00CF1FE2"/>
    <w:rsid w:val="00D01AC3"/>
    <w:rsid w:val="00D02718"/>
    <w:rsid w:val="00D62957"/>
    <w:rsid w:val="00D71696"/>
    <w:rsid w:val="00D95980"/>
    <w:rsid w:val="00DA661B"/>
    <w:rsid w:val="00DD2721"/>
    <w:rsid w:val="00DE0549"/>
    <w:rsid w:val="00DE1A9E"/>
    <w:rsid w:val="00DF6983"/>
    <w:rsid w:val="00E54B16"/>
    <w:rsid w:val="00EE26DC"/>
    <w:rsid w:val="00EF54E1"/>
    <w:rsid w:val="00F008C1"/>
    <w:rsid w:val="00F12582"/>
    <w:rsid w:val="00F4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F1F8246"/>
  <w15:chartTrackingRefBased/>
  <w15:docId w15:val="{848F62B4-61FA-449E-B13B-ABF36A50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0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46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0EE7"/>
  </w:style>
  <w:style w:type="paragraph" w:styleId="a8">
    <w:name w:val="footer"/>
    <w:basedOn w:val="a"/>
    <w:link w:val="a9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0EE7"/>
  </w:style>
  <w:style w:type="character" w:styleId="aa">
    <w:name w:val="Hyperlink"/>
    <w:basedOn w:val="a0"/>
    <w:uiPriority w:val="99"/>
    <w:unhideWhenUsed/>
    <w:rsid w:val="008848D7"/>
    <w:rPr>
      <w:color w:val="0563C1" w:themeColor="hyperlink"/>
      <w:u w:val="single"/>
    </w:rPr>
  </w:style>
  <w:style w:type="character" w:customStyle="1" w:styleId="14">
    <w:name w:val="Основной текст (14)_"/>
    <w:basedOn w:val="a0"/>
    <w:link w:val="140"/>
    <w:rsid w:val="008848D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8848D7"/>
    <w:pPr>
      <w:widowControl w:val="0"/>
      <w:shd w:val="clear" w:color="auto" w:fill="FFFFFF"/>
      <w:spacing w:after="0" w:line="203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3">
    <w:name w:val="Основной текст (13)_"/>
    <w:basedOn w:val="a0"/>
    <w:link w:val="130"/>
    <w:rsid w:val="007F2DF7"/>
    <w:rPr>
      <w:rFonts w:ascii="Georgia" w:eastAsia="Georgia" w:hAnsi="Georgia" w:cs="Georgia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F2DF7"/>
    <w:pPr>
      <w:widowControl w:val="0"/>
      <w:shd w:val="clear" w:color="auto" w:fill="FFFFFF"/>
      <w:spacing w:after="0" w:line="203" w:lineRule="exact"/>
      <w:jc w:val="center"/>
    </w:pPr>
    <w:rPr>
      <w:rFonts w:ascii="Georgia" w:eastAsia="Georgia" w:hAnsi="Georgia" w:cs="Georgia"/>
      <w:sz w:val="17"/>
      <w:szCs w:val="17"/>
    </w:rPr>
  </w:style>
  <w:style w:type="paragraph" w:styleId="ab">
    <w:name w:val="List Paragraph"/>
    <w:basedOn w:val="a"/>
    <w:uiPriority w:val="34"/>
    <w:qFormat/>
    <w:rsid w:val="00D95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6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buz66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il_11@66.rospotrebnadzo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Хлебникова Ирина Витальевна</dc:creator>
  <cp:keywords/>
  <dc:description/>
  <cp:lastModifiedBy>Мамаев Михаил Эдурдович</cp:lastModifiedBy>
  <cp:revision>57</cp:revision>
  <cp:lastPrinted>2024-02-20T09:50:00Z</cp:lastPrinted>
  <dcterms:created xsi:type="dcterms:W3CDTF">2024-02-09T05:25:00Z</dcterms:created>
  <dcterms:modified xsi:type="dcterms:W3CDTF">2025-06-25T08:31:00Z</dcterms:modified>
</cp:coreProperties>
</file>