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76A6025" w14:textId="77777777" w:rsidR="00D87C8E" w:rsidRDefault="00D87C8E" w:rsidP="00D87C8E">
      <w:pPr>
        <w:spacing w:after="0" w:line="240" w:lineRule="auto"/>
        <w:jc w:val="right"/>
        <w:rPr>
          <w:rFonts w:ascii="Times New Roman" w:eastAsia="Times New Roman" w:hAnsi="Times New Roman" w:cs="Times New Roman"/>
          <w:noProof/>
          <w:sz w:val="20"/>
          <w:szCs w:val="20"/>
          <w:lang w:eastAsia="ru-RU"/>
        </w:rPr>
      </w:pPr>
    </w:p>
    <w:p w14:paraId="06F73E04" w14:textId="77777777" w:rsidR="00D87C8E" w:rsidRDefault="00D87C8E" w:rsidP="00D87C8E">
      <w:pPr>
        <w:spacing w:after="0" w:line="240" w:lineRule="auto"/>
        <w:jc w:val="right"/>
        <w:rPr>
          <w:rFonts w:ascii="Times New Roman" w:eastAsia="Times New Roman" w:hAnsi="Times New Roman" w:cs="Times New Roman"/>
          <w:noProof/>
          <w:sz w:val="20"/>
          <w:szCs w:val="20"/>
          <w:lang w:eastAsia="ru-RU"/>
        </w:rPr>
      </w:pPr>
    </w:p>
    <w:p w14:paraId="5612D95F" w14:textId="77777777" w:rsidR="00D87C8E" w:rsidRDefault="00D87C8E" w:rsidP="00D87C8E">
      <w:pPr>
        <w:spacing w:after="0" w:line="240" w:lineRule="auto"/>
        <w:jc w:val="right"/>
        <w:rPr>
          <w:rFonts w:ascii="Times New Roman" w:eastAsia="Times New Roman" w:hAnsi="Times New Roman" w:cs="Times New Roman"/>
          <w:noProof/>
          <w:sz w:val="20"/>
          <w:szCs w:val="20"/>
          <w:lang w:eastAsia="ru-RU"/>
        </w:rPr>
      </w:pPr>
    </w:p>
    <w:p w14:paraId="5D248466" w14:textId="77777777" w:rsidR="00D87C8E" w:rsidRDefault="00D87C8E" w:rsidP="00D87C8E">
      <w:pPr>
        <w:spacing w:after="0" w:line="240" w:lineRule="auto"/>
        <w:jc w:val="right"/>
        <w:rPr>
          <w:rFonts w:ascii="Times New Roman" w:eastAsia="Times New Roman" w:hAnsi="Times New Roman" w:cs="Times New Roman"/>
          <w:noProof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noProof/>
          <w:sz w:val="20"/>
          <w:szCs w:val="20"/>
          <w:lang w:eastAsia="ru-RU"/>
        </w:rPr>
        <w:t>Для публикации в СМИ</w:t>
      </w:r>
    </w:p>
    <w:p w14:paraId="0DA7A9F3" w14:textId="39F9749F" w:rsidR="00B279B1" w:rsidRDefault="00B279B1" w:rsidP="00B279B1">
      <w:pPr>
        <w:spacing w:after="0" w:line="240" w:lineRule="auto"/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</w:pPr>
    </w:p>
    <w:p w14:paraId="5CF829D9" w14:textId="77777777" w:rsidR="00D87C8E" w:rsidRDefault="00D87C8E" w:rsidP="00B279B1">
      <w:pPr>
        <w:spacing w:after="0" w:line="240" w:lineRule="auto"/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</w:pPr>
    </w:p>
    <w:p w14:paraId="742F884B" w14:textId="0DCF9219" w:rsidR="00B279B1" w:rsidRDefault="00B279B1" w:rsidP="00B279B1">
      <w:pPr>
        <w:spacing w:after="0" w:line="240" w:lineRule="auto"/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</w:pPr>
    </w:p>
    <w:p w14:paraId="5E8CAE37" w14:textId="235732EE" w:rsidR="00B279B1" w:rsidRPr="00F9562D" w:rsidRDefault="00B279B1" w:rsidP="00B279B1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tbl>
      <w:tblPr>
        <w:tblW w:w="7370" w:type="dxa"/>
        <w:tblInd w:w="-741" w:type="dxa"/>
        <w:tblBorders>
          <w:insideH w:val="single" w:sz="4" w:space="0" w:color="auto"/>
        </w:tblBorders>
        <w:tblLook w:val="01E0" w:firstRow="1" w:lastRow="1" w:firstColumn="1" w:lastColumn="1" w:noHBand="0" w:noVBand="0"/>
      </w:tblPr>
      <w:tblGrid>
        <w:gridCol w:w="7370"/>
      </w:tblGrid>
      <w:tr w:rsidR="00BE2BEC" w:rsidRPr="00F9562D" w14:paraId="51A3C2B9" w14:textId="77777777" w:rsidTr="00413414">
        <w:trPr>
          <w:trHeight w:val="497"/>
        </w:trPr>
        <w:tc>
          <w:tcPr>
            <w:tcW w:w="7370" w:type="dxa"/>
          </w:tcPr>
          <w:p w14:paraId="71A31C5C" w14:textId="1B107864" w:rsidR="00BE2BEC" w:rsidRPr="00235B8D" w:rsidRDefault="00BE2BEC" w:rsidP="00235B8D">
            <w:pPr>
              <w:tabs>
                <w:tab w:val="left" w:pos="432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tbl>
      <w:tblPr>
        <w:tblpPr w:leftFromText="180" w:rightFromText="180" w:vertAnchor="text" w:horzAnchor="margin" w:tblpY="-6459"/>
        <w:tblOverlap w:val="never"/>
        <w:tblW w:w="5387" w:type="dxa"/>
        <w:tblBorders>
          <w:bottom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387"/>
      </w:tblGrid>
      <w:tr w:rsidR="008562E8" w:rsidRPr="00547462" w14:paraId="5C4A2BA9" w14:textId="77777777" w:rsidTr="008562E8">
        <w:trPr>
          <w:trHeight w:val="2357"/>
        </w:trPr>
        <w:tc>
          <w:tcPr>
            <w:tcW w:w="5387" w:type="dxa"/>
            <w:tcBorders>
              <w:top w:val="nil"/>
              <w:left w:val="nil"/>
              <w:bottom w:val="nil"/>
              <w:right w:val="nil"/>
            </w:tcBorders>
          </w:tcPr>
          <w:p w14:paraId="140E818C" w14:textId="079946AD" w:rsidR="008562E8" w:rsidRPr="00547462" w:rsidRDefault="008562E8" w:rsidP="008562E8">
            <w:pPr>
              <w:widowControl w:val="0"/>
              <w:spacing w:after="0" w:line="203" w:lineRule="exact"/>
              <w:jc w:val="center"/>
              <w:rPr>
                <w:rFonts w:ascii="Georgia" w:eastAsia="Georgia" w:hAnsi="Georgia" w:cs="Georgia"/>
                <w:sz w:val="17"/>
                <w:szCs w:val="17"/>
                <w:lang w:eastAsia="ru-RU"/>
              </w:rPr>
            </w:pPr>
            <w:r w:rsidRPr="00547462">
              <w:rPr>
                <w:rFonts w:ascii="Times New Roman" w:eastAsia="Georgia" w:hAnsi="Times New Roman" w:cs="Times New Roman"/>
                <w:b/>
                <w:sz w:val="24"/>
                <w:szCs w:val="24"/>
                <w:lang w:eastAsia="ru-RU"/>
              </w:rPr>
              <w:br w:type="textWrapping" w:clear="all"/>
            </w:r>
          </w:p>
          <w:p w14:paraId="5B8A8CFA" w14:textId="31FBC29E" w:rsidR="008562E8" w:rsidRDefault="008562E8" w:rsidP="008562E8">
            <w:pPr>
              <w:widowControl w:val="0"/>
              <w:spacing w:after="0" w:line="203" w:lineRule="exact"/>
              <w:jc w:val="center"/>
              <w:rPr>
                <w:rFonts w:ascii="Georgia" w:eastAsia="Georgia" w:hAnsi="Georgia" w:cs="Georgia"/>
                <w:sz w:val="17"/>
                <w:szCs w:val="17"/>
                <w:lang w:eastAsia="ru-RU"/>
              </w:rPr>
            </w:pPr>
            <w:r w:rsidRPr="00547462">
              <w:rPr>
                <w:rFonts w:ascii="Georgia" w:eastAsia="Georgia" w:hAnsi="Georgia" w:cs="Georgia"/>
                <w:noProof/>
                <w:sz w:val="17"/>
                <w:szCs w:val="17"/>
                <w:lang w:eastAsia="ru-RU"/>
              </w:rPr>
              <w:drawing>
                <wp:anchor distT="0" distB="0" distL="114300" distR="114300" simplePos="0" relativeHeight="251661312" behindDoc="0" locked="0" layoutInCell="1" allowOverlap="1" wp14:anchorId="06C73FA0" wp14:editId="3962AC45">
                  <wp:simplePos x="0" y="0"/>
                  <wp:positionH relativeFrom="column">
                    <wp:posOffset>1314831</wp:posOffset>
                  </wp:positionH>
                  <wp:positionV relativeFrom="paragraph">
                    <wp:posOffset>15723</wp:posOffset>
                  </wp:positionV>
                  <wp:extent cx="525780" cy="601345"/>
                  <wp:effectExtent l="0" t="0" r="7620" b="8255"/>
                  <wp:wrapSquare wrapText="bothSides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25780" cy="60134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11B61DF7" w14:textId="77777777" w:rsidR="008562E8" w:rsidRDefault="008562E8" w:rsidP="008562E8">
            <w:pPr>
              <w:widowControl w:val="0"/>
              <w:spacing w:after="0" w:line="203" w:lineRule="exact"/>
              <w:jc w:val="center"/>
              <w:rPr>
                <w:rFonts w:ascii="Georgia" w:eastAsia="Georgia" w:hAnsi="Georgia" w:cs="Georgia"/>
                <w:sz w:val="17"/>
                <w:szCs w:val="17"/>
                <w:lang w:eastAsia="ru-RU"/>
              </w:rPr>
            </w:pPr>
          </w:p>
          <w:p w14:paraId="5E156782" w14:textId="77777777" w:rsidR="008562E8" w:rsidRDefault="008562E8" w:rsidP="008562E8">
            <w:pPr>
              <w:widowControl w:val="0"/>
              <w:spacing w:after="0" w:line="203" w:lineRule="exact"/>
              <w:jc w:val="center"/>
              <w:rPr>
                <w:rFonts w:ascii="Georgia" w:eastAsia="Georgia" w:hAnsi="Georgia" w:cs="Georgia"/>
                <w:sz w:val="17"/>
                <w:szCs w:val="17"/>
                <w:lang w:eastAsia="ru-RU"/>
              </w:rPr>
            </w:pPr>
          </w:p>
          <w:p w14:paraId="48814F9F" w14:textId="381B28C3" w:rsidR="008562E8" w:rsidRDefault="008562E8" w:rsidP="008562E8">
            <w:pPr>
              <w:widowControl w:val="0"/>
              <w:spacing w:after="0" w:line="203" w:lineRule="exact"/>
              <w:jc w:val="center"/>
              <w:rPr>
                <w:rFonts w:ascii="Georgia" w:eastAsia="Georgia" w:hAnsi="Georgia" w:cs="Georgia"/>
                <w:sz w:val="17"/>
                <w:szCs w:val="17"/>
                <w:lang w:eastAsia="ru-RU"/>
              </w:rPr>
            </w:pPr>
          </w:p>
          <w:p w14:paraId="3FFBBA3D" w14:textId="77777777" w:rsidR="008562E8" w:rsidRDefault="008562E8" w:rsidP="008562E8">
            <w:pPr>
              <w:widowControl w:val="0"/>
              <w:spacing w:after="0" w:line="203" w:lineRule="exact"/>
              <w:jc w:val="center"/>
              <w:rPr>
                <w:rFonts w:ascii="Georgia" w:eastAsia="Georgia" w:hAnsi="Georgia" w:cs="Georgia"/>
                <w:sz w:val="17"/>
                <w:szCs w:val="17"/>
                <w:lang w:eastAsia="ru-RU"/>
              </w:rPr>
            </w:pPr>
          </w:p>
          <w:p w14:paraId="0E090074" w14:textId="77777777" w:rsidR="008562E8" w:rsidRDefault="008562E8" w:rsidP="008562E8">
            <w:pPr>
              <w:widowControl w:val="0"/>
              <w:spacing w:after="0" w:line="203" w:lineRule="exact"/>
              <w:jc w:val="center"/>
              <w:rPr>
                <w:rFonts w:ascii="Georgia" w:eastAsia="Georgia" w:hAnsi="Georgia" w:cs="Georgia"/>
                <w:sz w:val="17"/>
                <w:szCs w:val="17"/>
                <w:lang w:eastAsia="ru-RU"/>
              </w:rPr>
            </w:pPr>
          </w:p>
          <w:p w14:paraId="3D7FC5D9" w14:textId="77777777" w:rsidR="00676643" w:rsidRDefault="00676643" w:rsidP="00676643">
            <w:pPr>
              <w:widowControl w:val="0"/>
              <w:spacing w:after="0" w:line="203" w:lineRule="exact"/>
              <w:jc w:val="center"/>
              <w:rPr>
                <w:rFonts w:ascii="Georgia" w:eastAsia="Georgia" w:hAnsi="Georgia" w:cs="Georgia"/>
                <w:sz w:val="17"/>
                <w:szCs w:val="17"/>
                <w:lang w:eastAsia="ru-RU"/>
              </w:rPr>
            </w:pPr>
            <w:r w:rsidRPr="00547462">
              <w:rPr>
                <w:rFonts w:ascii="Georgia" w:eastAsia="Georgia" w:hAnsi="Georgia" w:cs="Georgia"/>
                <w:sz w:val="17"/>
                <w:szCs w:val="17"/>
                <w:lang w:eastAsia="ru-RU"/>
              </w:rPr>
              <w:t xml:space="preserve">ФЕДЕРАЛЬНАЯ СЛУЖБА ПО НАДЗОРУ В СФЕРЕ ЗАЩИТЫ ПРАВ ПОТРЕБИТЕЛЕЙ И БЛАГОПОЛУЧИЯ </w:t>
            </w:r>
          </w:p>
          <w:p w14:paraId="69D5F091" w14:textId="77777777" w:rsidR="00676643" w:rsidRDefault="00676643" w:rsidP="00676643">
            <w:pPr>
              <w:widowControl w:val="0"/>
              <w:spacing w:after="0" w:line="203" w:lineRule="exact"/>
              <w:jc w:val="center"/>
              <w:rPr>
                <w:rFonts w:ascii="Georgia" w:eastAsia="Georgia" w:hAnsi="Georgia" w:cs="Georgia"/>
                <w:sz w:val="17"/>
                <w:szCs w:val="17"/>
                <w:lang w:eastAsia="ru-RU"/>
              </w:rPr>
            </w:pPr>
            <w:r w:rsidRPr="00547462">
              <w:rPr>
                <w:rFonts w:ascii="Georgia" w:eastAsia="Georgia" w:hAnsi="Georgia" w:cs="Georgia"/>
                <w:sz w:val="17"/>
                <w:szCs w:val="17"/>
                <w:lang w:eastAsia="ru-RU"/>
              </w:rPr>
              <w:t>ЧЕЛОВЕКА</w:t>
            </w:r>
          </w:p>
          <w:p w14:paraId="4F7AE99B" w14:textId="77777777" w:rsidR="00676643" w:rsidRPr="0081181F" w:rsidRDefault="00676643" w:rsidP="00676643">
            <w:pPr>
              <w:widowControl w:val="0"/>
              <w:spacing w:after="0" w:line="203" w:lineRule="exact"/>
              <w:jc w:val="center"/>
              <w:rPr>
                <w:rFonts w:ascii="Times New Roman" w:eastAsia="Georgia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1181F">
              <w:rPr>
                <w:rFonts w:ascii="Times New Roman" w:eastAsia="Georgia" w:hAnsi="Times New Roman" w:cs="Times New Roman"/>
                <w:b/>
                <w:bCs/>
                <w:lang w:eastAsia="ru-RU"/>
              </w:rPr>
              <w:t>ФБУЗ «Центр гигиены и эпидемиологии в Свердловской области»</w:t>
            </w:r>
            <w:r w:rsidRPr="0081181F">
              <w:rPr>
                <w:rFonts w:ascii="Times New Roman" w:eastAsia="Georgia" w:hAnsi="Times New Roman" w:cs="Times New Roman"/>
                <w:b/>
                <w:bCs/>
                <w:sz w:val="17"/>
                <w:szCs w:val="17"/>
                <w:lang w:eastAsia="ru-RU"/>
              </w:rPr>
              <w:br/>
            </w:r>
          </w:p>
          <w:p w14:paraId="3960AD9C" w14:textId="77777777" w:rsidR="00676643" w:rsidRPr="00547462" w:rsidRDefault="00676643" w:rsidP="00676643">
            <w:pPr>
              <w:widowControl w:val="0"/>
              <w:shd w:val="clear" w:color="auto" w:fill="FFFFFF"/>
              <w:spacing w:after="0" w:line="203" w:lineRule="exact"/>
              <w:jc w:val="center"/>
              <w:rPr>
                <w:rFonts w:ascii="Times New Roman" w:eastAsia="Georgia" w:hAnsi="Times New Roman" w:cs="Times New Roman"/>
                <w:b/>
                <w:sz w:val="24"/>
                <w:szCs w:val="24"/>
                <w:lang w:eastAsia="ru-RU"/>
              </w:rPr>
            </w:pPr>
            <w:r w:rsidRPr="00547462">
              <w:rPr>
                <w:rFonts w:ascii="Times New Roman" w:eastAsia="Georgia" w:hAnsi="Times New Roman" w:cs="Times New Roman"/>
                <w:b/>
                <w:sz w:val="24"/>
                <w:szCs w:val="24"/>
                <w:lang w:eastAsia="ru-RU"/>
              </w:rPr>
              <w:t>Филиал Федерального бюджетного</w:t>
            </w:r>
          </w:p>
          <w:p w14:paraId="4CF10C64" w14:textId="77777777" w:rsidR="00676643" w:rsidRPr="00547462" w:rsidRDefault="00676643" w:rsidP="00676643">
            <w:pPr>
              <w:widowControl w:val="0"/>
              <w:shd w:val="clear" w:color="auto" w:fill="FFFFFF"/>
              <w:spacing w:after="0" w:line="203" w:lineRule="exact"/>
              <w:jc w:val="center"/>
              <w:rPr>
                <w:rFonts w:ascii="Times New Roman" w:eastAsia="Georgia" w:hAnsi="Times New Roman" w:cs="Times New Roman"/>
                <w:b/>
                <w:sz w:val="24"/>
                <w:szCs w:val="24"/>
                <w:lang w:eastAsia="ru-RU"/>
              </w:rPr>
            </w:pPr>
            <w:r w:rsidRPr="00547462">
              <w:rPr>
                <w:rFonts w:ascii="Times New Roman" w:eastAsia="Georgia" w:hAnsi="Times New Roman" w:cs="Times New Roman"/>
                <w:b/>
                <w:sz w:val="24"/>
                <w:szCs w:val="24"/>
                <w:lang w:eastAsia="ru-RU"/>
              </w:rPr>
              <w:t>учреждения здравоохранения</w:t>
            </w:r>
          </w:p>
          <w:p w14:paraId="5675468C" w14:textId="77777777" w:rsidR="00676643" w:rsidRPr="00547462" w:rsidRDefault="00676643" w:rsidP="00676643">
            <w:pPr>
              <w:widowControl w:val="0"/>
              <w:shd w:val="clear" w:color="auto" w:fill="FFFFFF"/>
              <w:spacing w:after="0" w:line="203" w:lineRule="exact"/>
              <w:jc w:val="center"/>
              <w:rPr>
                <w:rFonts w:ascii="Times New Roman" w:eastAsia="Georgia" w:hAnsi="Times New Roman" w:cs="Times New Roman"/>
                <w:b/>
                <w:sz w:val="24"/>
                <w:szCs w:val="24"/>
                <w:lang w:eastAsia="ru-RU"/>
              </w:rPr>
            </w:pPr>
            <w:r w:rsidRPr="00547462">
              <w:rPr>
                <w:rFonts w:ascii="Times New Roman" w:eastAsia="Georgia" w:hAnsi="Times New Roman" w:cs="Times New Roman"/>
                <w:b/>
                <w:sz w:val="24"/>
                <w:szCs w:val="24"/>
                <w:lang w:eastAsia="ru-RU"/>
              </w:rPr>
              <w:t>«Центр гигиены и эпидемиологии</w:t>
            </w:r>
          </w:p>
          <w:p w14:paraId="6C204A1D" w14:textId="77777777" w:rsidR="00676643" w:rsidRPr="00547462" w:rsidRDefault="00676643" w:rsidP="00676643">
            <w:pPr>
              <w:widowControl w:val="0"/>
              <w:shd w:val="clear" w:color="auto" w:fill="FFFFFF"/>
              <w:spacing w:after="0" w:line="203" w:lineRule="exact"/>
              <w:jc w:val="center"/>
              <w:rPr>
                <w:rFonts w:ascii="Times New Roman" w:eastAsia="Georgia" w:hAnsi="Times New Roman" w:cs="Times New Roman"/>
                <w:b/>
                <w:sz w:val="24"/>
                <w:szCs w:val="24"/>
                <w:lang w:eastAsia="ru-RU"/>
              </w:rPr>
            </w:pPr>
            <w:r w:rsidRPr="00547462">
              <w:rPr>
                <w:rFonts w:ascii="Times New Roman" w:eastAsia="Georgia" w:hAnsi="Times New Roman" w:cs="Times New Roman"/>
                <w:b/>
                <w:sz w:val="24"/>
                <w:szCs w:val="24"/>
                <w:lang w:eastAsia="ru-RU"/>
              </w:rPr>
              <w:t xml:space="preserve">в Свердловской области </w:t>
            </w:r>
          </w:p>
          <w:p w14:paraId="2DC831E6" w14:textId="77777777" w:rsidR="00676643" w:rsidRDefault="00676643" w:rsidP="00676643">
            <w:pPr>
              <w:widowControl w:val="0"/>
              <w:shd w:val="clear" w:color="auto" w:fill="FFFFFF"/>
              <w:spacing w:after="0" w:line="203" w:lineRule="exact"/>
              <w:jc w:val="center"/>
              <w:rPr>
                <w:rFonts w:ascii="Times New Roman" w:eastAsia="Georgia" w:hAnsi="Times New Roman" w:cs="Times New Roman"/>
                <w:b/>
                <w:sz w:val="24"/>
                <w:szCs w:val="24"/>
                <w:lang w:eastAsia="ru-RU"/>
              </w:rPr>
            </w:pPr>
            <w:r w:rsidRPr="00547462">
              <w:rPr>
                <w:rFonts w:ascii="Times New Roman" w:eastAsia="Georgia" w:hAnsi="Times New Roman" w:cs="Times New Roman"/>
                <w:b/>
                <w:sz w:val="24"/>
                <w:szCs w:val="24"/>
                <w:lang w:eastAsia="ru-RU"/>
              </w:rPr>
              <w:t>в городе Первоуральск, Шалинском, Нижнесергинском районах и городе Ревда»</w:t>
            </w:r>
          </w:p>
          <w:p w14:paraId="742F05AA" w14:textId="77777777" w:rsidR="00676643" w:rsidRPr="00547462" w:rsidRDefault="00676643" w:rsidP="00676643">
            <w:pPr>
              <w:widowControl w:val="0"/>
              <w:shd w:val="clear" w:color="auto" w:fill="FFFFFF"/>
              <w:spacing w:after="0" w:line="203" w:lineRule="exact"/>
              <w:jc w:val="center"/>
              <w:rPr>
                <w:rFonts w:ascii="Times New Roman" w:eastAsia="Georgia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Georgia" w:hAnsi="Times New Roman" w:cs="Times New Roman"/>
                <w:b/>
                <w:sz w:val="24"/>
                <w:szCs w:val="24"/>
                <w:lang w:eastAsia="ru-RU"/>
              </w:rPr>
              <w:t>(Первоуральский филиал ФБУЗ «Центр гигиены и эпидемиологии в Свердловской области»)</w:t>
            </w:r>
          </w:p>
          <w:p w14:paraId="4AF9450A" w14:textId="77777777" w:rsidR="00676643" w:rsidRPr="00547462" w:rsidRDefault="00676643" w:rsidP="00676643">
            <w:pPr>
              <w:widowControl w:val="0"/>
              <w:shd w:val="clear" w:color="auto" w:fill="FFFFFF"/>
              <w:spacing w:after="0" w:line="203" w:lineRule="exact"/>
              <w:jc w:val="center"/>
              <w:rPr>
                <w:rFonts w:ascii="Times New Roman" w:eastAsia="Georgia" w:hAnsi="Times New Roman" w:cs="Times New Roman"/>
                <w:b/>
                <w:szCs w:val="24"/>
                <w:lang w:eastAsia="ru-RU"/>
              </w:rPr>
            </w:pPr>
          </w:p>
          <w:p w14:paraId="57DA7B41" w14:textId="77777777" w:rsidR="00676643" w:rsidRPr="00547462" w:rsidRDefault="00676643" w:rsidP="00676643">
            <w:pPr>
              <w:widowControl w:val="0"/>
              <w:shd w:val="clear" w:color="auto" w:fill="FFFFFF"/>
              <w:spacing w:after="0" w:line="203" w:lineRule="exact"/>
              <w:jc w:val="center"/>
              <w:rPr>
                <w:rFonts w:ascii="Times New Roman" w:eastAsia="Georgia" w:hAnsi="Times New Roman" w:cs="Times New Roman"/>
                <w:sz w:val="20"/>
                <w:szCs w:val="24"/>
                <w:lang w:eastAsia="ru-RU"/>
              </w:rPr>
            </w:pPr>
            <w:r w:rsidRPr="00547462">
              <w:rPr>
                <w:rFonts w:ascii="Times New Roman" w:eastAsia="Georgia" w:hAnsi="Times New Roman" w:cs="Times New Roman"/>
                <w:sz w:val="20"/>
                <w:szCs w:val="24"/>
                <w:lang w:eastAsia="ru-RU"/>
              </w:rPr>
              <w:t>Вайнера ул., д.4, Первоуральск, 623102</w:t>
            </w:r>
          </w:p>
          <w:p w14:paraId="73B758A8" w14:textId="77777777" w:rsidR="00676643" w:rsidRDefault="00676643" w:rsidP="00676643">
            <w:pPr>
              <w:widowControl w:val="0"/>
              <w:shd w:val="clear" w:color="auto" w:fill="FFFFFF"/>
              <w:spacing w:after="0" w:line="203" w:lineRule="exact"/>
              <w:jc w:val="center"/>
              <w:rPr>
                <w:rFonts w:ascii="Times New Roman" w:eastAsia="Georgia" w:hAnsi="Times New Roman" w:cs="Times New Roman"/>
                <w:b/>
                <w:sz w:val="20"/>
                <w:szCs w:val="20"/>
                <w:lang w:eastAsia="ru-RU"/>
              </w:rPr>
            </w:pPr>
            <w:r w:rsidRPr="00547462">
              <w:rPr>
                <w:rFonts w:ascii="Times New Roman" w:eastAsia="Georgia" w:hAnsi="Times New Roman" w:cs="Times New Roman"/>
                <w:sz w:val="20"/>
                <w:szCs w:val="20"/>
                <w:lang w:eastAsia="ru-RU"/>
              </w:rPr>
              <w:t>тел.:</w:t>
            </w:r>
            <w:r w:rsidRPr="00547462">
              <w:rPr>
                <w:rFonts w:ascii="Times New Roman" w:eastAsia="Georgia" w:hAnsi="Times New Roman" w:cs="Times New Roman"/>
                <w:b/>
                <w:sz w:val="20"/>
                <w:szCs w:val="20"/>
                <w:lang w:eastAsia="ru-RU"/>
              </w:rPr>
              <w:t xml:space="preserve"> </w:t>
            </w:r>
            <w:r w:rsidRPr="00547462">
              <w:rPr>
                <w:rFonts w:ascii="Times New Roman" w:eastAsia="Georgia" w:hAnsi="Times New Roman" w:cs="Times New Roman"/>
                <w:sz w:val="20"/>
                <w:szCs w:val="20"/>
                <w:lang w:eastAsia="ru-RU"/>
              </w:rPr>
              <w:t>(3439) 24-52-15,</w:t>
            </w:r>
            <w:r w:rsidRPr="00547462">
              <w:rPr>
                <w:rFonts w:ascii="Times New Roman" w:eastAsia="Georgia" w:hAnsi="Times New Roman" w:cs="Times New Roman"/>
                <w:b/>
                <w:sz w:val="20"/>
                <w:szCs w:val="20"/>
                <w:lang w:eastAsia="ru-RU"/>
              </w:rPr>
              <w:t xml:space="preserve"> </w:t>
            </w:r>
          </w:p>
          <w:p w14:paraId="5BD12263" w14:textId="77777777" w:rsidR="00676643" w:rsidRPr="0016002D" w:rsidRDefault="00676643" w:rsidP="00676643">
            <w:pPr>
              <w:widowControl w:val="0"/>
              <w:shd w:val="clear" w:color="auto" w:fill="FFFFFF"/>
              <w:spacing w:after="0" w:line="203" w:lineRule="exact"/>
              <w:jc w:val="center"/>
              <w:rPr>
                <w:rFonts w:ascii="Times New Roman" w:eastAsia="Georgia" w:hAnsi="Times New Roman" w:cs="Times New Roman"/>
                <w:sz w:val="20"/>
                <w:szCs w:val="20"/>
                <w:lang w:val="en-US" w:eastAsia="ru-RU"/>
              </w:rPr>
            </w:pPr>
            <w:r w:rsidRPr="00547462">
              <w:rPr>
                <w:rFonts w:ascii="Times New Roman" w:eastAsia="Georgia" w:hAnsi="Times New Roman" w:cs="Times New Roman"/>
                <w:sz w:val="20"/>
                <w:szCs w:val="20"/>
                <w:lang w:eastAsia="ru-RU"/>
              </w:rPr>
              <w:t>факс</w:t>
            </w:r>
            <w:r w:rsidRPr="0016002D">
              <w:rPr>
                <w:rFonts w:ascii="Times New Roman" w:eastAsia="Georgia" w:hAnsi="Times New Roman" w:cs="Times New Roman"/>
                <w:sz w:val="20"/>
                <w:szCs w:val="20"/>
                <w:lang w:val="en-US" w:eastAsia="ru-RU"/>
              </w:rPr>
              <w:t>: (3439) 24-84-20</w:t>
            </w:r>
          </w:p>
          <w:p w14:paraId="01210576" w14:textId="77777777" w:rsidR="00676643" w:rsidRPr="00547462" w:rsidRDefault="00676643" w:rsidP="00676643">
            <w:pPr>
              <w:widowControl w:val="0"/>
              <w:shd w:val="clear" w:color="auto" w:fill="FFFFFF"/>
              <w:spacing w:after="0" w:line="203" w:lineRule="exact"/>
              <w:jc w:val="center"/>
              <w:rPr>
                <w:rFonts w:ascii="Times New Roman" w:eastAsia="Georgia" w:hAnsi="Times New Roman" w:cs="Times New Roman"/>
                <w:sz w:val="20"/>
                <w:szCs w:val="20"/>
                <w:lang w:val="en-US" w:eastAsia="ru-RU"/>
              </w:rPr>
            </w:pPr>
            <w:r w:rsidRPr="00547462">
              <w:rPr>
                <w:rFonts w:ascii="Times New Roman" w:eastAsia="Georgia" w:hAnsi="Times New Roman" w:cs="Times New Roman"/>
                <w:sz w:val="20"/>
                <w:szCs w:val="20"/>
                <w:lang w:val="en-US" w:eastAsia="ru-RU"/>
              </w:rPr>
              <w:t>e-mail: mail_</w:t>
            </w:r>
            <w:r w:rsidRPr="00547462">
              <w:rPr>
                <w:rFonts w:ascii="Times New Roman" w:eastAsia="Georgia" w:hAnsi="Times New Roman" w:cs="Times New Roman"/>
                <w:sz w:val="20"/>
                <w:szCs w:val="20"/>
                <w:lang w:val="en-US" w:eastAsia="ru-RU"/>
              </w:rPr>
              <w:softHyphen/>
              <w:t>11@66.rospotrebnadzor.ru</w:t>
            </w:r>
          </w:p>
          <w:p w14:paraId="6ADB3D02" w14:textId="77777777" w:rsidR="00676643" w:rsidRPr="00547462" w:rsidRDefault="00676643" w:rsidP="00676643">
            <w:pPr>
              <w:widowControl w:val="0"/>
              <w:shd w:val="clear" w:color="auto" w:fill="FFFFFF"/>
              <w:spacing w:after="0" w:line="203" w:lineRule="exact"/>
              <w:jc w:val="center"/>
              <w:rPr>
                <w:rFonts w:ascii="Georgia" w:eastAsia="Georgia" w:hAnsi="Georgia" w:cs="Georgia"/>
                <w:color w:val="0000FF"/>
                <w:sz w:val="17"/>
                <w:szCs w:val="17"/>
                <w:u w:val="single"/>
                <w:lang w:val="en-US" w:eastAsia="ru-RU"/>
              </w:rPr>
            </w:pPr>
            <w:proofErr w:type="gramStart"/>
            <w:r w:rsidRPr="00547462">
              <w:rPr>
                <w:rFonts w:ascii="Times New Roman" w:eastAsia="Georgia" w:hAnsi="Times New Roman" w:cs="Times New Roman"/>
                <w:sz w:val="20"/>
                <w:szCs w:val="20"/>
                <w:lang w:val="en-US" w:eastAsia="ru-RU"/>
              </w:rPr>
              <w:t>http:\</w:t>
            </w:r>
            <w:proofErr w:type="gramEnd"/>
            <w:r w:rsidRPr="00547462">
              <w:rPr>
                <w:rFonts w:ascii="Times New Roman" w:eastAsia="Georgia" w:hAnsi="Times New Roman" w:cs="Times New Roman"/>
                <w:sz w:val="20"/>
                <w:szCs w:val="20"/>
                <w:lang w:val="en-US" w:eastAsia="ru-RU"/>
              </w:rPr>
              <w:t>\</w:t>
            </w:r>
            <w:r w:rsidRPr="00547462">
              <w:rPr>
                <w:rFonts w:ascii="Times New Roman" w:eastAsia="Georgia" w:hAnsi="Times New Roman" w:cs="Times New Roman"/>
                <w:b/>
                <w:sz w:val="20"/>
                <w:szCs w:val="20"/>
                <w:lang w:val="en-US" w:eastAsia="ru-RU"/>
              </w:rPr>
              <w:t xml:space="preserve"> </w:t>
            </w:r>
            <w:hyperlink r:id="rId7" w:history="1">
              <w:r w:rsidRPr="00547462">
                <w:rPr>
                  <w:rFonts w:ascii="Times New Roman" w:eastAsia="Georgia" w:hAnsi="Times New Roman" w:cs="Times New Roman"/>
                  <w:color w:val="0000FF"/>
                  <w:sz w:val="20"/>
                  <w:szCs w:val="20"/>
                  <w:u w:val="single"/>
                  <w:lang w:val="en-US" w:eastAsia="ru-RU"/>
                </w:rPr>
                <w:t>66.rospotrebnadzor.ru</w:t>
              </w:r>
            </w:hyperlink>
          </w:p>
          <w:p w14:paraId="77C057F5" w14:textId="77777777" w:rsidR="00676643" w:rsidRPr="0016002D" w:rsidRDefault="00676643" w:rsidP="00676643">
            <w:pPr>
              <w:widowControl w:val="0"/>
              <w:shd w:val="clear" w:color="auto" w:fill="FFFFFF"/>
              <w:spacing w:after="0" w:line="203" w:lineRule="exact"/>
              <w:jc w:val="center"/>
              <w:rPr>
                <w:rFonts w:ascii="Georgia" w:eastAsia="Georgia" w:hAnsi="Georgia" w:cs="Georgia"/>
                <w:sz w:val="17"/>
                <w:szCs w:val="17"/>
                <w:lang w:val="en-US" w:eastAsia="ru-RU"/>
              </w:rPr>
            </w:pPr>
            <w:proofErr w:type="gramStart"/>
            <w:r w:rsidRPr="005178FC">
              <w:rPr>
                <w:rFonts w:ascii="Times New Roman" w:eastAsia="Georgia" w:hAnsi="Times New Roman" w:cs="Times New Roman"/>
                <w:sz w:val="20"/>
                <w:szCs w:val="20"/>
                <w:lang w:val="en-US" w:eastAsia="ru-RU"/>
              </w:rPr>
              <w:t>http</w:t>
            </w:r>
            <w:r w:rsidRPr="0016002D">
              <w:rPr>
                <w:rFonts w:ascii="Times New Roman" w:eastAsia="Georgia" w:hAnsi="Times New Roman" w:cs="Times New Roman"/>
                <w:sz w:val="20"/>
                <w:szCs w:val="20"/>
                <w:lang w:val="en-US" w:eastAsia="ru-RU"/>
              </w:rPr>
              <w:t>:\</w:t>
            </w:r>
            <w:proofErr w:type="gramEnd"/>
            <w:r w:rsidRPr="0016002D">
              <w:rPr>
                <w:rFonts w:ascii="Times New Roman" w:eastAsia="Georgia" w:hAnsi="Times New Roman" w:cs="Times New Roman"/>
                <w:sz w:val="20"/>
                <w:szCs w:val="20"/>
                <w:lang w:val="en-US" w:eastAsia="ru-RU"/>
              </w:rPr>
              <w:t xml:space="preserve">\ </w:t>
            </w:r>
            <w:r w:rsidRPr="005178FC">
              <w:rPr>
                <w:rFonts w:ascii="Times New Roman" w:eastAsia="Georgia" w:hAnsi="Times New Roman" w:cs="Times New Roman"/>
                <w:sz w:val="20"/>
                <w:szCs w:val="20"/>
                <w:lang w:val="en-US" w:eastAsia="ru-RU"/>
              </w:rPr>
              <w:t>www</w:t>
            </w:r>
            <w:r w:rsidRPr="0016002D">
              <w:rPr>
                <w:rFonts w:ascii="Times New Roman" w:eastAsia="Georgia" w:hAnsi="Times New Roman" w:cs="Times New Roman"/>
                <w:sz w:val="20"/>
                <w:szCs w:val="20"/>
                <w:lang w:val="en-US" w:eastAsia="ru-RU"/>
              </w:rPr>
              <w:t>.</w:t>
            </w:r>
            <w:r w:rsidRPr="005178FC">
              <w:rPr>
                <w:rFonts w:ascii="Times New Roman" w:eastAsia="Georgia" w:hAnsi="Times New Roman" w:cs="Times New Roman"/>
                <w:sz w:val="20"/>
                <w:szCs w:val="20"/>
                <w:lang w:val="en-US" w:eastAsia="ru-RU"/>
              </w:rPr>
              <w:t>fbuz</w:t>
            </w:r>
            <w:r w:rsidRPr="0016002D">
              <w:rPr>
                <w:rFonts w:ascii="Times New Roman" w:eastAsia="Georgia" w:hAnsi="Times New Roman" w:cs="Times New Roman"/>
                <w:sz w:val="20"/>
                <w:szCs w:val="20"/>
                <w:lang w:val="en-US" w:eastAsia="ru-RU"/>
              </w:rPr>
              <w:t>66.</w:t>
            </w:r>
            <w:r w:rsidRPr="005178FC">
              <w:rPr>
                <w:rFonts w:ascii="Times New Roman" w:eastAsia="Georgia" w:hAnsi="Times New Roman" w:cs="Times New Roman"/>
                <w:sz w:val="20"/>
                <w:szCs w:val="20"/>
                <w:lang w:val="en-US" w:eastAsia="ru-RU"/>
              </w:rPr>
              <w:t>ru</w:t>
            </w:r>
          </w:p>
          <w:p w14:paraId="28FB3C7B" w14:textId="77777777" w:rsidR="00676643" w:rsidRPr="00547462" w:rsidRDefault="00676643" w:rsidP="00676643">
            <w:pPr>
              <w:widowControl w:val="0"/>
              <w:shd w:val="clear" w:color="auto" w:fill="FFFFFF"/>
              <w:spacing w:after="0" w:line="203" w:lineRule="exact"/>
              <w:jc w:val="center"/>
              <w:rPr>
                <w:rFonts w:ascii="Times New Roman" w:eastAsia="Georgia" w:hAnsi="Times New Roman" w:cs="Times New Roman"/>
                <w:sz w:val="20"/>
                <w:szCs w:val="20"/>
                <w:lang w:eastAsia="ru-RU"/>
              </w:rPr>
            </w:pPr>
            <w:r w:rsidRPr="00547462">
              <w:rPr>
                <w:rFonts w:ascii="Times New Roman" w:eastAsia="Georgia" w:hAnsi="Times New Roman" w:cs="Times New Roman"/>
                <w:sz w:val="20"/>
                <w:szCs w:val="20"/>
                <w:lang w:eastAsia="ru-RU"/>
              </w:rPr>
              <w:t xml:space="preserve">ОКПО </w:t>
            </w:r>
            <w:proofErr w:type="gramStart"/>
            <w:r w:rsidRPr="00547462">
              <w:rPr>
                <w:rFonts w:ascii="Times New Roman" w:eastAsia="Georgia" w:hAnsi="Times New Roman" w:cs="Times New Roman"/>
                <w:sz w:val="20"/>
                <w:szCs w:val="20"/>
                <w:lang w:eastAsia="ru-RU"/>
              </w:rPr>
              <w:t>77145708 ,</w:t>
            </w:r>
            <w:proofErr w:type="gramEnd"/>
            <w:r w:rsidRPr="00547462">
              <w:rPr>
                <w:rFonts w:ascii="Times New Roman" w:eastAsia="Georgia" w:hAnsi="Times New Roman" w:cs="Times New Roman"/>
                <w:sz w:val="20"/>
                <w:szCs w:val="20"/>
                <w:lang w:eastAsia="ru-RU"/>
              </w:rPr>
              <w:t xml:space="preserve"> ОГРН 1056603530510</w:t>
            </w:r>
          </w:p>
          <w:p w14:paraId="494BF281" w14:textId="77777777" w:rsidR="00676643" w:rsidRDefault="00676643" w:rsidP="00676643">
            <w:pPr>
              <w:tabs>
                <w:tab w:val="left" w:pos="687"/>
                <w:tab w:val="center" w:pos="2284"/>
              </w:tabs>
              <w:spacing w:after="0" w:line="240" w:lineRule="auto"/>
              <w:ind w:right="316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4746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ИНН/КПП 6670081969/668443001</w:t>
            </w:r>
          </w:p>
          <w:p w14:paraId="01A32512" w14:textId="77777777" w:rsidR="00676643" w:rsidRDefault="00676643" w:rsidP="00676643">
            <w:pPr>
              <w:tabs>
                <w:tab w:val="left" w:pos="687"/>
                <w:tab w:val="center" w:pos="2284"/>
              </w:tabs>
              <w:spacing w:after="0" w:line="240" w:lineRule="auto"/>
              <w:ind w:right="31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6AD1CDB9" w14:textId="52367D1E" w:rsidR="00676643" w:rsidRPr="005F2136" w:rsidRDefault="00DC7D45" w:rsidP="00676643">
            <w:pPr>
              <w:tabs>
                <w:tab w:val="left" w:pos="687"/>
                <w:tab w:val="center" w:pos="2284"/>
              </w:tabs>
              <w:spacing w:after="0" w:line="240" w:lineRule="auto"/>
              <w:ind w:right="31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</w:t>
            </w:r>
            <w:r w:rsidR="001902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</w:t>
            </w:r>
            <w:proofErr w:type="gramStart"/>
            <w:r w:rsidR="00523A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A37A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  <w:r w:rsidR="006766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 w:rsidR="003839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  <w:r w:rsidR="00A37A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  <w:r w:rsidR="00676643" w:rsidRPr="005F21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.202</w:t>
            </w:r>
            <w:r w:rsidR="003839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  <w:r w:rsidR="00676643" w:rsidRPr="005F21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</w:t>
            </w:r>
            <w:r w:rsidR="00676643" w:rsidRPr="0024506E">
              <w:rPr>
                <w:rFonts w:ascii="Times New Roman" w:eastAsia="Times New Roman" w:hAnsi="Times New Roman" w:cs="Times New Roman"/>
                <w:lang w:eastAsia="ru-RU"/>
              </w:rPr>
              <w:t>№</w:t>
            </w:r>
            <w:proofErr w:type="gramEnd"/>
            <w:r w:rsidR="00676643" w:rsidRPr="0024506E">
              <w:rPr>
                <w:rFonts w:ascii="Times New Roman" w:eastAsia="Times New Roman" w:hAnsi="Times New Roman" w:cs="Times New Roman"/>
                <w:lang w:eastAsia="ru-RU"/>
              </w:rPr>
              <w:t>66-20-011-14/</w:t>
            </w:r>
            <w:r w:rsidR="00676643">
              <w:rPr>
                <w:rFonts w:ascii="Times New Roman" w:eastAsia="Times New Roman" w:hAnsi="Times New Roman" w:cs="Times New Roman"/>
                <w:lang w:eastAsia="ru-RU"/>
              </w:rPr>
              <w:t>08</w:t>
            </w:r>
            <w:r w:rsidR="00676643" w:rsidRPr="0024506E">
              <w:rPr>
                <w:rFonts w:ascii="Times New Roman" w:eastAsia="Times New Roman" w:hAnsi="Times New Roman" w:cs="Times New Roman"/>
                <w:lang w:eastAsia="ru-RU"/>
              </w:rPr>
              <w:t>-______-202</w:t>
            </w:r>
            <w:r w:rsidR="003839BE">
              <w:rPr>
                <w:rFonts w:ascii="Times New Roman" w:eastAsia="Times New Roman" w:hAnsi="Times New Roman" w:cs="Times New Roman"/>
                <w:lang w:eastAsia="ru-RU"/>
              </w:rPr>
              <w:t>5</w:t>
            </w:r>
          </w:p>
          <w:p w14:paraId="3437D098" w14:textId="604E78DE" w:rsidR="008562E8" w:rsidRPr="00547462" w:rsidRDefault="008562E8" w:rsidP="00676643">
            <w:pPr>
              <w:tabs>
                <w:tab w:val="left" w:pos="687"/>
                <w:tab w:val="center" w:pos="2284"/>
              </w:tabs>
              <w:spacing w:after="0" w:line="240" w:lineRule="auto"/>
              <w:ind w:right="31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14:paraId="55291D81" w14:textId="11044214" w:rsidR="00FB2518" w:rsidRPr="00FB2518" w:rsidRDefault="00A37A22" w:rsidP="00FB2518">
      <w:pPr>
        <w:spacing w:after="0"/>
        <w:jc w:val="center"/>
        <w:rPr>
          <w:rFonts w:ascii="Times New Roman" w:eastAsia="Times New Roman" w:hAnsi="Times New Roman" w:cs="Times New Roman"/>
          <w:color w:val="000000"/>
          <w:kern w:val="36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kern w:val="36"/>
          <w:sz w:val="20"/>
          <w:szCs w:val="20"/>
          <w:lang w:eastAsia="ru-RU"/>
        </w:rPr>
        <w:t>Клетчатка – средство профилактики многих болезней</w:t>
      </w:r>
      <w:r w:rsidR="00FB2518">
        <w:rPr>
          <w:rFonts w:ascii="Times New Roman" w:eastAsia="Times New Roman" w:hAnsi="Times New Roman" w:cs="Times New Roman"/>
          <w:color w:val="000000"/>
          <w:kern w:val="36"/>
          <w:sz w:val="20"/>
          <w:szCs w:val="20"/>
          <w:lang w:eastAsia="ru-RU"/>
        </w:rPr>
        <w:br/>
      </w:r>
    </w:p>
    <w:p w14:paraId="312FEA4B" w14:textId="5DCA6427" w:rsidR="00A37A22" w:rsidRPr="00A37A22" w:rsidRDefault="00A37A22" w:rsidP="00A37A22">
      <w:pPr>
        <w:spacing w:after="0" w:line="36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A37A22">
        <w:rPr>
          <w:rFonts w:ascii="Times New Roman" w:eastAsia="Times New Roman" w:hAnsi="Times New Roman" w:cs="Times New Roman"/>
          <w:sz w:val="20"/>
          <w:szCs w:val="20"/>
          <w:lang w:eastAsia="ru-RU"/>
        </w:rPr>
        <w:t>Где искать полезные пищевые волокна и как они могут помочь.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br/>
      </w:r>
      <w:r w:rsidRPr="00A37A22">
        <w:rPr>
          <w:rFonts w:ascii="Times New Roman" w:eastAsia="Times New Roman" w:hAnsi="Times New Roman" w:cs="Times New Roman"/>
          <w:sz w:val="20"/>
          <w:szCs w:val="20"/>
          <w:lang w:eastAsia="ru-RU"/>
        </w:rPr>
        <w:t>На протяжении многих лет роль клетчатки в поддержании и сохранении здоровья не была определена. Некоторые ученые-энтузиасты считали, что недостатком клетчатки можно объяснить любую болезнь – от проблем с пищеварением до болезней сердца и рака. Сегодня точно известно, что, хотя клетчатку нельзя назвать волшебной пилюлей, она действительно приносит большую пользу.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br/>
      </w:r>
      <w:r w:rsidRPr="00A37A22">
        <w:rPr>
          <w:rFonts w:ascii="Times New Roman" w:eastAsia="Times New Roman" w:hAnsi="Times New Roman" w:cs="Times New Roman"/>
          <w:sz w:val="20"/>
          <w:szCs w:val="20"/>
          <w:lang w:eastAsia="ru-RU"/>
        </w:rPr>
        <w:t>Доказана польза рациона с большим количеством продуктов, богатых клетчаткой. Основные источники – фрукты, овощи, зелень, бобовые, цельнозерновые продукты и другие. Пищевые волокна могут связывать практически любое присутствующее в пище токсичное вещество и сокращать время его контакта с эпителием кишечника, что значительно уменьшает возможность всасывания токсинов.</w:t>
      </w:r>
    </w:p>
    <w:p w14:paraId="163BFA4B" w14:textId="77777777" w:rsidR="00A37A22" w:rsidRPr="00A37A22" w:rsidRDefault="00A37A22" w:rsidP="00A37A22">
      <w:pPr>
        <w:spacing w:after="0" w:line="36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A37A22">
        <w:rPr>
          <w:rFonts w:ascii="Times New Roman" w:eastAsia="Times New Roman" w:hAnsi="Times New Roman" w:cs="Times New Roman"/>
          <w:sz w:val="20"/>
          <w:szCs w:val="20"/>
          <w:lang w:eastAsia="ru-RU"/>
        </w:rPr>
        <w:t>Некоторые типы клетчатки ферментируются кишечной микрофлорой и производят жирные кислоты с короткой цепью, одна из которых – масляная – обладает противоопухолевыми свойствами. Существуют эпидемиологические данные, связывающие диеты с высоким содержанием клетчатки со снижением риска развития рака толстой кишки.</w:t>
      </w:r>
    </w:p>
    <w:p w14:paraId="15FDC7D2" w14:textId="77777777" w:rsidR="00A37A22" w:rsidRPr="00A37A22" w:rsidRDefault="00A37A22" w:rsidP="00A37A22">
      <w:pPr>
        <w:spacing w:after="0" w:line="36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A37A22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Продукты из цельного зерна, льняное семя, водоросли, некоторые фрукты (груши, сливы) и овощи (чеснок, тыква, спаржа, капуста, шпинат) содержат фитоэстрогены </w:t>
      </w:r>
      <w:proofErr w:type="spellStart"/>
      <w:r w:rsidRPr="00A37A22">
        <w:rPr>
          <w:rFonts w:ascii="Times New Roman" w:eastAsia="Times New Roman" w:hAnsi="Times New Roman" w:cs="Times New Roman"/>
          <w:sz w:val="20"/>
          <w:szCs w:val="20"/>
          <w:lang w:eastAsia="ru-RU"/>
        </w:rPr>
        <w:t>лигнаны</w:t>
      </w:r>
      <w:proofErr w:type="spellEnd"/>
      <w:r w:rsidRPr="00A37A22">
        <w:rPr>
          <w:rFonts w:ascii="Times New Roman" w:eastAsia="Times New Roman" w:hAnsi="Times New Roman" w:cs="Times New Roman"/>
          <w:sz w:val="20"/>
          <w:szCs w:val="20"/>
          <w:lang w:eastAsia="ru-RU"/>
        </w:rPr>
        <w:t>. Они образуются в кишечнике в результате жизнедеятельности бактерий. По химической структуре сходны с </w:t>
      </w:r>
      <w:proofErr w:type="spellStart"/>
      <w:r w:rsidRPr="00A37A22">
        <w:rPr>
          <w:rFonts w:ascii="Times New Roman" w:eastAsia="Times New Roman" w:hAnsi="Times New Roman" w:cs="Times New Roman"/>
          <w:sz w:val="20"/>
          <w:szCs w:val="20"/>
          <w:lang w:eastAsia="ru-RU"/>
        </w:rPr>
        <w:t>диэтилстилбестролом</w:t>
      </w:r>
      <w:proofErr w:type="spellEnd"/>
      <w:r w:rsidRPr="00A37A22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– синтетическим нестероидным эстрогеном. Все эти растительные продукты наши предки использовали для улучшения здоровья. Считается, что фитоэстрогены способны облегчить симптомы менопаузы, снизить риск развития остеопороза, болезней сердца и рака молочной железы.</w:t>
      </w:r>
    </w:p>
    <w:p w14:paraId="43E77C16" w14:textId="77777777" w:rsidR="00A37A22" w:rsidRPr="00A37A22" w:rsidRDefault="00A37A22" w:rsidP="00A37A22">
      <w:pPr>
        <w:spacing w:after="0" w:line="36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A37A22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В крупных эпидемиологических исследованиях потребление большого количества клетчатки было связано со снижением риска развития ишемической болезни сердца (ИБС) – как у мужчин, так и у женщин. Считается, что </w:t>
      </w:r>
      <w:r w:rsidRPr="00A37A22">
        <w:rPr>
          <w:rFonts w:ascii="Times New Roman" w:eastAsia="Times New Roman" w:hAnsi="Times New Roman" w:cs="Times New Roman"/>
          <w:sz w:val="20"/>
          <w:szCs w:val="20"/>
          <w:lang w:eastAsia="ru-RU"/>
        </w:rPr>
        <w:lastRenderedPageBreak/>
        <w:t xml:space="preserve">растворимые волокна играют профилактическую роль в отношении сердечно-сосудистых заболеваний. Один из лучших источников растворимых пищевых волокон – </w:t>
      </w:r>
      <w:proofErr w:type="spellStart"/>
      <w:r w:rsidRPr="00A37A22">
        <w:rPr>
          <w:rFonts w:ascii="Times New Roman" w:eastAsia="Times New Roman" w:hAnsi="Times New Roman" w:cs="Times New Roman"/>
          <w:sz w:val="20"/>
          <w:szCs w:val="20"/>
          <w:lang w:eastAsia="ru-RU"/>
        </w:rPr>
        <w:t>псиллиум</w:t>
      </w:r>
      <w:proofErr w:type="spellEnd"/>
      <w:r w:rsidRPr="00A37A22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. Около 70% его веса составляет растворимая клетчатка. Многие исследования показали, что </w:t>
      </w:r>
      <w:proofErr w:type="spellStart"/>
      <w:r w:rsidRPr="00A37A22">
        <w:rPr>
          <w:rFonts w:ascii="Times New Roman" w:eastAsia="Times New Roman" w:hAnsi="Times New Roman" w:cs="Times New Roman"/>
          <w:sz w:val="20"/>
          <w:szCs w:val="20"/>
          <w:lang w:eastAsia="ru-RU"/>
        </w:rPr>
        <w:t>псиллиум</w:t>
      </w:r>
      <w:proofErr w:type="spellEnd"/>
      <w:r w:rsidRPr="00A37A22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– эффективное средство, позволяющее снизить уровень сывороточного холестерина, тем самым уменьшая риск развития сердечно-сосудистых заболеваний, в том числе ишемической болезни сердца.</w:t>
      </w:r>
    </w:p>
    <w:p w14:paraId="229025B2" w14:textId="77777777" w:rsidR="00A37A22" w:rsidRPr="00A37A22" w:rsidRDefault="00A37A22" w:rsidP="00A37A22">
      <w:pPr>
        <w:spacing w:after="0" w:line="36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A37A22">
        <w:rPr>
          <w:rFonts w:ascii="Times New Roman" w:eastAsia="Times New Roman" w:hAnsi="Times New Roman" w:cs="Times New Roman"/>
          <w:sz w:val="20"/>
          <w:szCs w:val="20"/>
          <w:lang w:eastAsia="ru-RU"/>
        </w:rPr>
        <w:t>Среднее потребление клетчатки в нашей стране составляет не более 12–15 г в день. Такого количества недостаточно для поддержания здоровья – нужно употреблять 20–35 г клетчатки ежедневно. Однако не следует забывать, что рацион должен быть сбалансированным и помимо клетчатки включать другие необходимые элементы. Тогда он принесет максимум пользы.</w:t>
      </w:r>
    </w:p>
    <w:p w14:paraId="760512FC" w14:textId="77777777" w:rsidR="00012BB1" w:rsidRDefault="00012BB1" w:rsidP="00012BB1">
      <w:pPr>
        <w:spacing w:after="0"/>
        <w:rPr>
          <w:rFonts w:ascii="Times New Roman" w:eastAsia="Times New Roman" w:hAnsi="Times New Roman" w:cs="Times New Roman"/>
          <w:sz w:val="12"/>
          <w:szCs w:val="12"/>
          <w:lang w:eastAsia="ru-RU"/>
        </w:rPr>
      </w:pPr>
    </w:p>
    <w:p w14:paraId="3C5B4C04" w14:textId="77777777" w:rsidR="00413414" w:rsidRDefault="00413414" w:rsidP="00012BB1">
      <w:pPr>
        <w:spacing w:after="0"/>
        <w:rPr>
          <w:rFonts w:ascii="Times New Roman" w:eastAsia="Times New Roman" w:hAnsi="Times New Roman" w:cs="Times New Roman"/>
          <w:sz w:val="12"/>
          <w:szCs w:val="12"/>
          <w:lang w:eastAsia="ru-RU"/>
        </w:rPr>
      </w:pPr>
    </w:p>
    <w:p w14:paraId="6D2DBE09" w14:textId="77777777" w:rsidR="00413414" w:rsidRDefault="00413414" w:rsidP="00012BB1">
      <w:pPr>
        <w:spacing w:after="0"/>
        <w:rPr>
          <w:rFonts w:ascii="Times New Roman" w:eastAsia="Times New Roman" w:hAnsi="Times New Roman" w:cs="Times New Roman"/>
          <w:sz w:val="12"/>
          <w:szCs w:val="12"/>
          <w:lang w:eastAsia="ru-RU"/>
        </w:rPr>
      </w:pPr>
    </w:p>
    <w:p w14:paraId="36D8B0C3" w14:textId="77777777" w:rsidR="00FB2518" w:rsidRDefault="00FB2518" w:rsidP="00012BB1">
      <w:pPr>
        <w:spacing w:after="0"/>
        <w:rPr>
          <w:rFonts w:ascii="Times New Roman" w:eastAsia="Times New Roman" w:hAnsi="Times New Roman" w:cs="Times New Roman"/>
          <w:sz w:val="12"/>
          <w:szCs w:val="12"/>
          <w:lang w:eastAsia="ru-RU"/>
        </w:rPr>
      </w:pPr>
    </w:p>
    <w:p w14:paraId="0F537FBC" w14:textId="77777777" w:rsidR="00FB2518" w:rsidRDefault="00FB2518" w:rsidP="00012BB1">
      <w:pPr>
        <w:spacing w:after="0"/>
        <w:rPr>
          <w:rFonts w:ascii="Times New Roman" w:eastAsia="Times New Roman" w:hAnsi="Times New Roman" w:cs="Times New Roman"/>
          <w:sz w:val="12"/>
          <w:szCs w:val="12"/>
          <w:lang w:eastAsia="ru-RU"/>
        </w:rPr>
      </w:pPr>
    </w:p>
    <w:p w14:paraId="7A01A57E" w14:textId="77777777" w:rsidR="00FB2518" w:rsidRDefault="00FB2518" w:rsidP="00012BB1">
      <w:pPr>
        <w:spacing w:after="0"/>
        <w:rPr>
          <w:rFonts w:ascii="Times New Roman" w:eastAsia="Times New Roman" w:hAnsi="Times New Roman" w:cs="Times New Roman"/>
          <w:sz w:val="12"/>
          <w:szCs w:val="12"/>
          <w:lang w:eastAsia="ru-RU"/>
        </w:rPr>
      </w:pPr>
    </w:p>
    <w:p w14:paraId="4DFDD5EE" w14:textId="77777777" w:rsidR="00FB2518" w:rsidRDefault="00FB2518" w:rsidP="00012BB1">
      <w:pPr>
        <w:spacing w:after="0"/>
        <w:rPr>
          <w:rFonts w:ascii="Times New Roman" w:eastAsia="Times New Roman" w:hAnsi="Times New Roman" w:cs="Times New Roman"/>
          <w:sz w:val="12"/>
          <w:szCs w:val="12"/>
          <w:lang w:eastAsia="ru-RU"/>
        </w:rPr>
      </w:pPr>
    </w:p>
    <w:p w14:paraId="3CA6EF1A" w14:textId="77777777" w:rsidR="00FB2518" w:rsidRDefault="00FB2518" w:rsidP="00012BB1">
      <w:pPr>
        <w:spacing w:after="0"/>
        <w:rPr>
          <w:rFonts w:ascii="Times New Roman" w:eastAsia="Times New Roman" w:hAnsi="Times New Roman" w:cs="Times New Roman"/>
          <w:sz w:val="12"/>
          <w:szCs w:val="12"/>
          <w:lang w:eastAsia="ru-RU"/>
        </w:rPr>
      </w:pPr>
    </w:p>
    <w:p w14:paraId="1B36EA41" w14:textId="77777777" w:rsidR="00FB2518" w:rsidRDefault="00FB2518" w:rsidP="00012BB1">
      <w:pPr>
        <w:spacing w:after="0"/>
        <w:rPr>
          <w:rFonts w:ascii="Times New Roman" w:eastAsia="Times New Roman" w:hAnsi="Times New Roman" w:cs="Times New Roman"/>
          <w:sz w:val="12"/>
          <w:szCs w:val="12"/>
          <w:lang w:eastAsia="ru-RU"/>
        </w:rPr>
      </w:pPr>
    </w:p>
    <w:p w14:paraId="480AB1F0" w14:textId="77777777" w:rsidR="00FB2518" w:rsidRDefault="00FB2518" w:rsidP="00012BB1">
      <w:pPr>
        <w:spacing w:after="0"/>
        <w:rPr>
          <w:rFonts w:ascii="Times New Roman" w:eastAsia="Times New Roman" w:hAnsi="Times New Roman" w:cs="Times New Roman"/>
          <w:sz w:val="12"/>
          <w:szCs w:val="12"/>
          <w:lang w:eastAsia="ru-RU"/>
        </w:rPr>
      </w:pPr>
    </w:p>
    <w:p w14:paraId="3FBC3A63" w14:textId="77777777" w:rsidR="00FB2518" w:rsidRDefault="00FB2518" w:rsidP="00012BB1">
      <w:pPr>
        <w:spacing w:after="0"/>
        <w:rPr>
          <w:rFonts w:ascii="Times New Roman" w:eastAsia="Times New Roman" w:hAnsi="Times New Roman" w:cs="Times New Roman"/>
          <w:sz w:val="12"/>
          <w:szCs w:val="12"/>
          <w:lang w:eastAsia="ru-RU"/>
        </w:rPr>
      </w:pPr>
    </w:p>
    <w:p w14:paraId="56CD1925" w14:textId="77777777" w:rsidR="00FB2518" w:rsidRDefault="00FB2518" w:rsidP="00012BB1">
      <w:pPr>
        <w:spacing w:after="0"/>
        <w:rPr>
          <w:rFonts w:ascii="Times New Roman" w:eastAsia="Times New Roman" w:hAnsi="Times New Roman" w:cs="Times New Roman"/>
          <w:sz w:val="12"/>
          <w:szCs w:val="12"/>
          <w:lang w:eastAsia="ru-RU"/>
        </w:rPr>
      </w:pPr>
    </w:p>
    <w:p w14:paraId="6907C25F" w14:textId="77777777" w:rsidR="00FB2518" w:rsidRDefault="00FB2518" w:rsidP="00012BB1">
      <w:pPr>
        <w:spacing w:after="0"/>
        <w:rPr>
          <w:rFonts w:ascii="Times New Roman" w:eastAsia="Times New Roman" w:hAnsi="Times New Roman" w:cs="Times New Roman"/>
          <w:sz w:val="12"/>
          <w:szCs w:val="12"/>
          <w:lang w:eastAsia="ru-RU"/>
        </w:rPr>
      </w:pPr>
    </w:p>
    <w:p w14:paraId="6DAB2322" w14:textId="77777777" w:rsidR="00FB2518" w:rsidRDefault="00FB2518" w:rsidP="00012BB1">
      <w:pPr>
        <w:spacing w:after="0"/>
        <w:rPr>
          <w:rFonts w:ascii="Times New Roman" w:eastAsia="Times New Roman" w:hAnsi="Times New Roman" w:cs="Times New Roman"/>
          <w:sz w:val="12"/>
          <w:szCs w:val="12"/>
          <w:lang w:eastAsia="ru-RU"/>
        </w:rPr>
      </w:pPr>
    </w:p>
    <w:p w14:paraId="3043DA4D" w14:textId="77777777" w:rsidR="00FB2518" w:rsidRDefault="00FB2518" w:rsidP="00012BB1">
      <w:pPr>
        <w:spacing w:after="0"/>
        <w:rPr>
          <w:rFonts w:ascii="Times New Roman" w:eastAsia="Times New Roman" w:hAnsi="Times New Roman" w:cs="Times New Roman"/>
          <w:sz w:val="12"/>
          <w:szCs w:val="12"/>
          <w:lang w:eastAsia="ru-RU"/>
        </w:rPr>
      </w:pPr>
    </w:p>
    <w:p w14:paraId="33A1CD5E" w14:textId="77777777" w:rsidR="00FB2518" w:rsidRDefault="00FB2518" w:rsidP="00012BB1">
      <w:pPr>
        <w:spacing w:after="0"/>
        <w:rPr>
          <w:rFonts w:ascii="Times New Roman" w:eastAsia="Times New Roman" w:hAnsi="Times New Roman" w:cs="Times New Roman"/>
          <w:sz w:val="12"/>
          <w:szCs w:val="12"/>
          <w:lang w:eastAsia="ru-RU"/>
        </w:rPr>
      </w:pPr>
    </w:p>
    <w:p w14:paraId="5374FF3C" w14:textId="77777777" w:rsidR="002D5512" w:rsidRDefault="002D5512" w:rsidP="00012BB1">
      <w:pPr>
        <w:spacing w:after="0"/>
        <w:rPr>
          <w:rFonts w:ascii="Times New Roman" w:eastAsia="Times New Roman" w:hAnsi="Times New Roman" w:cs="Times New Roman"/>
          <w:sz w:val="12"/>
          <w:szCs w:val="12"/>
          <w:lang w:eastAsia="ru-RU"/>
        </w:rPr>
      </w:pPr>
    </w:p>
    <w:p w14:paraId="5803B20D" w14:textId="77777777" w:rsidR="002D5512" w:rsidRDefault="002D5512" w:rsidP="00012BB1">
      <w:pPr>
        <w:spacing w:after="0"/>
        <w:rPr>
          <w:rFonts w:ascii="Times New Roman" w:eastAsia="Times New Roman" w:hAnsi="Times New Roman" w:cs="Times New Roman"/>
          <w:sz w:val="12"/>
          <w:szCs w:val="12"/>
          <w:lang w:eastAsia="ru-RU"/>
        </w:rPr>
      </w:pPr>
    </w:p>
    <w:p w14:paraId="44D926F5" w14:textId="77777777" w:rsidR="002D5512" w:rsidRDefault="002D5512" w:rsidP="00012BB1">
      <w:pPr>
        <w:spacing w:after="0"/>
        <w:rPr>
          <w:rFonts w:ascii="Times New Roman" w:eastAsia="Times New Roman" w:hAnsi="Times New Roman" w:cs="Times New Roman"/>
          <w:sz w:val="12"/>
          <w:szCs w:val="12"/>
          <w:lang w:eastAsia="ru-RU"/>
        </w:rPr>
      </w:pPr>
    </w:p>
    <w:p w14:paraId="13BED7C1" w14:textId="77777777" w:rsidR="002D5512" w:rsidRDefault="002D5512" w:rsidP="00012BB1">
      <w:pPr>
        <w:spacing w:after="0"/>
        <w:rPr>
          <w:rFonts w:ascii="Times New Roman" w:eastAsia="Times New Roman" w:hAnsi="Times New Roman" w:cs="Times New Roman"/>
          <w:sz w:val="12"/>
          <w:szCs w:val="12"/>
          <w:lang w:eastAsia="ru-RU"/>
        </w:rPr>
      </w:pPr>
    </w:p>
    <w:p w14:paraId="73F57577" w14:textId="77777777" w:rsidR="002D5512" w:rsidRDefault="002D5512" w:rsidP="00012BB1">
      <w:pPr>
        <w:spacing w:after="0"/>
        <w:rPr>
          <w:rFonts w:ascii="Times New Roman" w:eastAsia="Times New Roman" w:hAnsi="Times New Roman" w:cs="Times New Roman"/>
          <w:sz w:val="12"/>
          <w:szCs w:val="12"/>
          <w:lang w:eastAsia="ru-RU"/>
        </w:rPr>
      </w:pPr>
    </w:p>
    <w:p w14:paraId="1761CE24" w14:textId="77777777" w:rsidR="002D5512" w:rsidRDefault="002D5512" w:rsidP="00012BB1">
      <w:pPr>
        <w:spacing w:after="0"/>
        <w:rPr>
          <w:rFonts w:ascii="Times New Roman" w:eastAsia="Times New Roman" w:hAnsi="Times New Roman" w:cs="Times New Roman"/>
          <w:sz w:val="12"/>
          <w:szCs w:val="12"/>
          <w:lang w:eastAsia="ru-RU"/>
        </w:rPr>
      </w:pPr>
    </w:p>
    <w:p w14:paraId="63452DD5" w14:textId="77777777" w:rsidR="002D5512" w:rsidRDefault="002D5512" w:rsidP="00012BB1">
      <w:pPr>
        <w:spacing w:after="0"/>
        <w:rPr>
          <w:rFonts w:ascii="Times New Roman" w:eastAsia="Times New Roman" w:hAnsi="Times New Roman" w:cs="Times New Roman"/>
          <w:sz w:val="12"/>
          <w:szCs w:val="12"/>
          <w:lang w:eastAsia="ru-RU"/>
        </w:rPr>
      </w:pPr>
    </w:p>
    <w:p w14:paraId="3AC3469B" w14:textId="77777777" w:rsidR="002D5512" w:rsidRDefault="002D5512" w:rsidP="00012BB1">
      <w:pPr>
        <w:spacing w:after="0"/>
        <w:rPr>
          <w:rFonts w:ascii="Times New Roman" w:eastAsia="Times New Roman" w:hAnsi="Times New Roman" w:cs="Times New Roman"/>
          <w:sz w:val="12"/>
          <w:szCs w:val="12"/>
          <w:lang w:eastAsia="ru-RU"/>
        </w:rPr>
      </w:pPr>
    </w:p>
    <w:p w14:paraId="57FDD64E" w14:textId="77777777" w:rsidR="002D5512" w:rsidRDefault="002D5512" w:rsidP="00012BB1">
      <w:pPr>
        <w:spacing w:after="0"/>
        <w:rPr>
          <w:rFonts w:ascii="Times New Roman" w:eastAsia="Times New Roman" w:hAnsi="Times New Roman" w:cs="Times New Roman"/>
          <w:sz w:val="12"/>
          <w:szCs w:val="12"/>
          <w:lang w:eastAsia="ru-RU"/>
        </w:rPr>
      </w:pPr>
    </w:p>
    <w:p w14:paraId="42510F27" w14:textId="77777777" w:rsidR="002D5512" w:rsidRDefault="002D5512" w:rsidP="00012BB1">
      <w:pPr>
        <w:spacing w:after="0"/>
        <w:rPr>
          <w:rFonts w:ascii="Times New Roman" w:eastAsia="Times New Roman" w:hAnsi="Times New Roman" w:cs="Times New Roman"/>
          <w:sz w:val="12"/>
          <w:szCs w:val="12"/>
          <w:lang w:eastAsia="ru-RU"/>
        </w:rPr>
      </w:pPr>
    </w:p>
    <w:p w14:paraId="523ACC8D" w14:textId="77777777" w:rsidR="002D5512" w:rsidRDefault="002D5512" w:rsidP="00012BB1">
      <w:pPr>
        <w:spacing w:after="0"/>
        <w:rPr>
          <w:rFonts w:ascii="Times New Roman" w:eastAsia="Times New Roman" w:hAnsi="Times New Roman" w:cs="Times New Roman"/>
          <w:sz w:val="12"/>
          <w:szCs w:val="12"/>
          <w:lang w:eastAsia="ru-RU"/>
        </w:rPr>
      </w:pPr>
    </w:p>
    <w:p w14:paraId="3207691A" w14:textId="77777777" w:rsidR="002D5512" w:rsidRDefault="002D5512" w:rsidP="00012BB1">
      <w:pPr>
        <w:spacing w:after="0"/>
        <w:rPr>
          <w:rFonts w:ascii="Times New Roman" w:eastAsia="Times New Roman" w:hAnsi="Times New Roman" w:cs="Times New Roman"/>
          <w:sz w:val="12"/>
          <w:szCs w:val="12"/>
          <w:lang w:eastAsia="ru-RU"/>
        </w:rPr>
      </w:pPr>
    </w:p>
    <w:p w14:paraId="01A46FCD" w14:textId="77777777" w:rsidR="002D5512" w:rsidRDefault="002D5512" w:rsidP="00012BB1">
      <w:pPr>
        <w:spacing w:after="0"/>
        <w:rPr>
          <w:rFonts w:ascii="Times New Roman" w:eastAsia="Times New Roman" w:hAnsi="Times New Roman" w:cs="Times New Roman"/>
          <w:sz w:val="12"/>
          <w:szCs w:val="12"/>
          <w:lang w:eastAsia="ru-RU"/>
        </w:rPr>
      </w:pPr>
    </w:p>
    <w:p w14:paraId="6E62B0E0" w14:textId="77777777" w:rsidR="002D5512" w:rsidRDefault="002D5512" w:rsidP="00012BB1">
      <w:pPr>
        <w:spacing w:after="0"/>
        <w:rPr>
          <w:rFonts w:ascii="Times New Roman" w:eastAsia="Times New Roman" w:hAnsi="Times New Roman" w:cs="Times New Roman"/>
          <w:sz w:val="12"/>
          <w:szCs w:val="12"/>
          <w:lang w:eastAsia="ru-RU"/>
        </w:rPr>
      </w:pPr>
    </w:p>
    <w:p w14:paraId="3C9F655F" w14:textId="77777777" w:rsidR="002D5512" w:rsidRDefault="002D5512" w:rsidP="00012BB1">
      <w:pPr>
        <w:spacing w:after="0"/>
        <w:rPr>
          <w:rFonts w:ascii="Times New Roman" w:eastAsia="Times New Roman" w:hAnsi="Times New Roman" w:cs="Times New Roman"/>
          <w:sz w:val="12"/>
          <w:szCs w:val="12"/>
          <w:lang w:eastAsia="ru-RU"/>
        </w:rPr>
      </w:pPr>
    </w:p>
    <w:p w14:paraId="1CA46595" w14:textId="77777777" w:rsidR="002D5512" w:rsidRDefault="002D5512" w:rsidP="00012BB1">
      <w:pPr>
        <w:spacing w:after="0"/>
        <w:rPr>
          <w:rFonts w:ascii="Times New Roman" w:eastAsia="Times New Roman" w:hAnsi="Times New Roman" w:cs="Times New Roman"/>
          <w:sz w:val="12"/>
          <w:szCs w:val="12"/>
          <w:lang w:eastAsia="ru-RU"/>
        </w:rPr>
      </w:pPr>
    </w:p>
    <w:p w14:paraId="63B95F61" w14:textId="77777777" w:rsidR="002D5512" w:rsidRDefault="002D5512" w:rsidP="00012BB1">
      <w:pPr>
        <w:spacing w:after="0"/>
        <w:rPr>
          <w:rFonts w:ascii="Times New Roman" w:eastAsia="Times New Roman" w:hAnsi="Times New Roman" w:cs="Times New Roman"/>
          <w:sz w:val="12"/>
          <w:szCs w:val="12"/>
          <w:lang w:eastAsia="ru-RU"/>
        </w:rPr>
      </w:pPr>
    </w:p>
    <w:p w14:paraId="10C49803" w14:textId="77777777" w:rsidR="002D5512" w:rsidRDefault="002D5512" w:rsidP="00012BB1">
      <w:pPr>
        <w:spacing w:after="0"/>
        <w:rPr>
          <w:rFonts w:ascii="Times New Roman" w:eastAsia="Times New Roman" w:hAnsi="Times New Roman" w:cs="Times New Roman"/>
          <w:sz w:val="12"/>
          <w:szCs w:val="12"/>
          <w:lang w:eastAsia="ru-RU"/>
        </w:rPr>
      </w:pPr>
    </w:p>
    <w:p w14:paraId="1CE3A707" w14:textId="77777777" w:rsidR="002D5512" w:rsidRDefault="002D5512" w:rsidP="00012BB1">
      <w:pPr>
        <w:spacing w:after="0"/>
        <w:rPr>
          <w:rFonts w:ascii="Times New Roman" w:eastAsia="Times New Roman" w:hAnsi="Times New Roman" w:cs="Times New Roman"/>
          <w:sz w:val="12"/>
          <w:szCs w:val="12"/>
          <w:lang w:eastAsia="ru-RU"/>
        </w:rPr>
      </w:pPr>
    </w:p>
    <w:p w14:paraId="5398505C" w14:textId="77777777" w:rsidR="002D5512" w:rsidRDefault="002D5512" w:rsidP="00012BB1">
      <w:pPr>
        <w:spacing w:after="0"/>
        <w:rPr>
          <w:rFonts w:ascii="Times New Roman" w:eastAsia="Times New Roman" w:hAnsi="Times New Roman" w:cs="Times New Roman"/>
          <w:sz w:val="12"/>
          <w:szCs w:val="12"/>
          <w:lang w:eastAsia="ru-RU"/>
        </w:rPr>
      </w:pPr>
    </w:p>
    <w:p w14:paraId="2CED8AE7" w14:textId="77777777" w:rsidR="002D5512" w:rsidRDefault="002D5512" w:rsidP="00012BB1">
      <w:pPr>
        <w:spacing w:after="0"/>
        <w:rPr>
          <w:rFonts w:ascii="Times New Roman" w:eastAsia="Times New Roman" w:hAnsi="Times New Roman" w:cs="Times New Roman"/>
          <w:sz w:val="12"/>
          <w:szCs w:val="12"/>
          <w:lang w:eastAsia="ru-RU"/>
        </w:rPr>
      </w:pPr>
    </w:p>
    <w:p w14:paraId="1FD1F78B" w14:textId="77777777" w:rsidR="002D5512" w:rsidRDefault="002D5512" w:rsidP="00012BB1">
      <w:pPr>
        <w:spacing w:after="0"/>
        <w:rPr>
          <w:rFonts w:ascii="Times New Roman" w:eastAsia="Times New Roman" w:hAnsi="Times New Roman" w:cs="Times New Roman"/>
          <w:sz w:val="12"/>
          <w:szCs w:val="12"/>
          <w:lang w:eastAsia="ru-RU"/>
        </w:rPr>
      </w:pPr>
    </w:p>
    <w:p w14:paraId="39F62CBD" w14:textId="77777777" w:rsidR="002D5512" w:rsidRDefault="002D5512" w:rsidP="00012BB1">
      <w:pPr>
        <w:spacing w:after="0"/>
        <w:rPr>
          <w:rFonts w:ascii="Times New Roman" w:eastAsia="Times New Roman" w:hAnsi="Times New Roman" w:cs="Times New Roman"/>
          <w:sz w:val="12"/>
          <w:szCs w:val="12"/>
          <w:lang w:eastAsia="ru-RU"/>
        </w:rPr>
      </w:pPr>
    </w:p>
    <w:p w14:paraId="2B8F5A98" w14:textId="77777777" w:rsidR="002D5512" w:rsidRDefault="002D5512" w:rsidP="00012BB1">
      <w:pPr>
        <w:spacing w:after="0"/>
        <w:rPr>
          <w:rFonts w:ascii="Times New Roman" w:eastAsia="Times New Roman" w:hAnsi="Times New Roman" w:cs="Times New Roman"/>
          <w:sz w:val="12"/>
          <w:szCs w:val="12"/>
          <w:lang w:eastAsia="ru-RU"/>
        </w:rPr>
      </w:pPr>
    </w:p>
    <w:p w14:paraId="6E39EB63" w14:textId="77777777" w:rsidR="002D5512" w:rsidRDefault="002D5512" w:rsidP="00012BB1">
      <w:pPr>
        <w:spacing w:after="0"/>
        <w:rPr>
          <w:rFonts w:ascii="Times New Roman" w:eastAsia="Times New Roman" w:hAnsi="Times New Roman" w:cs="Times New Roman"/>
          <w:sz w:val="12"/>
          <w:szCs w:val="12"/>
          <w:lang w:eastAsia="ru-RU"/>
        </w:rPr>
      </w:pPr>
    </w:p>
    <w:p w14:paraId="38E3E4AF" w14:textId="77777777" w:rsidR="002D5512" w:rsidRDefault="002D5512" w:rsidP="00012BB1">
      <w:pPr>
        <w:spacing w:after="0"/>
        <w:rPr>
          <w:rFonts w:ascii="Times New Roman" w:eastAsia="Times New Roman" w:hAnsi="Times New Roman" w:cs="Times New Roman"/>
          <w:sz w:val="12"/>
          <w:szCs w:val="12"/>
          <w:lang w:eastAsia="ru-RU"/>
        </w:rPr>
      </w:pPr>
    </w:p>
    <w:p w14:paraId="476BECD5" w14:textId="77777777" w:rsidR="002D5512" w:rsidRDefault="002D5512" w:rsidP="00012BB1">
      <w:pPr>
        <w:spacing w:after="0"/>
        <w:rPr>
          <w:rFonts w:ascii="Times New Roman" w:eastAsia="Times New Roman" w:hAnsi="Times New Roman" w:cs="Times New Roman"/>
          <w:sz w:val="12"/>
          <w:szCs w:val="12"/>
          <w:lang w:eastAsia="ru-RU"/>
        </w:rPr>
      </w:pPr>
    </w:p>
    <w:p w14:paraId="7407F917" w14:textId="77777777" w:rsidR="002D5512" w:rsidRDefault="002D5512" w:rsidP="00012BB1">
      <w:pPr>
        <w:spacing w:after="0"/>
        <w:rPr>
          <w:rFonts w:ascii="Times New Roman" w:eastAsia="Times New Roman" w:hAnsi="Times New Roman" w:cs="Times New Roman"/>
          <w:sz w:val="12"/>
          <w:szCs w:val="12"/>
          <w:lang w:eastAsia="ru-RU"/>
        </w:rPr>
      </w:pPr>
    </w:p>
    <w:p w14:paraId="2555C851" w14:textId="77777777" w:rsidR="002D5512" w:rsidRDefault="002D5512" w:rsidP="00012BB1">
      <w:pPr>
        <w:spacing w:after="0"/>
        <w:rPr>
          <w:rFonts w:ascii="Times New Roman" w:eastAsia="Times New Roman" w:hAnsi="Times New Roman" w:cs="Times New Roman"/>
          <w:sz w:val="12"/>
          <w:szCs w:val="12"/>
          <w:lang w:eastAsia="ru-RU"/>
        </w:rPr>
      </w:pPr>
    </w:p>
    <w:p w14:paraId="01C720E7" w14:textId="77777777" w:rsidR="002D5512" w:rsidRDefault="002D5512" w:rsidP="00012BB1">
      <w:pPr>
        <w:spacing w:after="0"/>
        <w:rPr>
          <w:rFonts w:ascii="Times New Roman" w:eastAsia="Times New Roman" w:hAnsi="Times New Roman" w:cs="Times New Roman"/>
          <w:sz w:val="12"/>
          <w:szCs w:val="12"/>
          <w:lang w:eastAsia="ru-RU"/>
        </w:rPr>
      </w:pPr>
    </w:p>
    <w:p w14:paraId="48254E8F" w14:textId="77777777" w:rsidR="002D5512" w:rsidRDefault="002D5512" w:rsidP="00012BB1">
      <w:pPr>
        <w:spacing w:after="0"/>
        <w:rPr>
          <w:rFonts w:ascii="Times New Roman" w:eastAsia="Times New Roman" w:hAnsi="Times New Roman" w:cs="Times New Roman"/>
          <w:sz w:val="12"/>
          <w:szCs w:val="12"/>
          <w:lang w:eastAsia="ru-RU"/>
        </w:rPr>
      </w:pPr>
    </w:p>
    <w:p w14:paraId="6C6B5E2F" w14:textId="77777777" w:rsidR="002D5512" w:rsidRDefault="002D5512" w:rsidP="00012BB1">
      <w:pPr>
        <w:spacing w:after="0"/>
        <w:rPr>
          <w:rFonts w:ascii="Times New Roman" w:eastAsia="Times New Roman" w:hAnsi="Times New Roman" w:cs="Times New Roman"/>
          <w:sz w:val="12"/>
          <w:szCs w:val="12"/>
          <w:lang w:eastAsia="ru-RU"/>
        </w:rPr>
      </w:pPr>
    </w:p>
    <w:p w14:paraId="71CE214C" w14:textId="77777777" w:rsidR="002D5512" w:rsidRDefault="002D5512" w:rsidP="00012BB1">
      <w:pPr>
        <w:spacing w:after="0"/>
        <w:rPr>
          <w:rFonts w:ascii="Times New Roman" w:eastAsia="Times New Roman" w:hAnsi="Times New Roman" w:cs="Times New Roman"/>
          <w:sz w:val="12"/>
          <w:szCs w:val="12"/>
          <w:lang w:eastAsia="ru-RU"/>
        </w:rPr>
      </w:pPr>
    </w:p>
    <w:p w14:paraId="3A115BC2" w14:textId="77777777" w:rsidR="002D5512" w:rsidRDefault="002D5512" w:rsidP="00012BB1">
      <w:pPr>
        <w:spacing w:after="0"/>
        <w:rPr>
          <w:rFonts w:ascii="Times New Roman" w:eastAsia="Times New Roman" w:hAnsi="Times New Roman" w:cs="Times New Roman"/>
          <w:sz w:val="12"/>
          <w:szCs w:val="12"/>
          <w:lang w:eastAsia="ru-RU"/>
        </w:rPr>
      </w:pPr>
    </w:p>
    <w:p w14:paraId="7E7BCBFC" w14:textId="77777777" w:rsidR="002D5512" w:rsidRDefault="002D5512" w:rsidP="00012BB1">
      <w:pPr>
        <w:spacing w:after="0"/>
        <w:rPr>
          <w:rFonts w:ascii="Times New Roman" w:eastAsia="Times New Roman" w:hAnsi="Times New Roman" w:cs="Times New Roman"/>
          <w:sz w:val="12"/>
          <w:szCs w:val="12"/>
          <w:lang w:eastAsia="ru-RU"/>
        </w:rPr>
      </w:pPr>
    </w:p>
    <w:p w14:paraId="2BFA4FD1" w14:textId="77777777" w:rsidR="002D5512" w:rsidRDefault="002D5512" w:rsidP="00012BB1">
      <w:pPr>
        <w:spacing w:after="0"/>
        <w:rPr>
          <w:rFonts w:ascii="Times New Roman" w:eastAsia="Times New Roman" w:hAnsi="Times New Roman" w:cs="Times New Roman"/>
          <w:sz w:val="12"/>
          <w:szCs w:val="12"/>
          <w:lang w:eastAsia="ru-RU"/>
        </w:rPr>
      </w:pPr>
    </w:p>
    <w:p w14:paraId="490C0992" w14:textId="77777777" w:rsidR="002D5512" w:rsidRDefault="002D5512" w:rsidP="00012BB1">
      <w:pPr>
        <w:spacing w:after="0"/>
        <w:rPr>
          <w:rFonts w:ascii="Times New Roman" w:eastAsia="Times New Roman" w:hAnsi="Times New Roman" w:cs="Times New Roman"/>
          <w:sz w:val="12"/>
          <w:szCs w:val="12"/>
          <w:lang w:eastAsia="ru-RU"/>
        </w:rPr>
      </w:pPr>
    </w:p>
    <w:p w14:paraId="130FE5F2" w14:textId="77777777" w:rsidR="002D5512" w:rsidRDefault="002D5512" w:rsidP="00012BB1">
      <w:pPr>
        <w:spacing w:after="0"/>
        <w:rPr>
          <w:rFonts w:ascii="Times New Roman" w:eastAsia="Times New Roman" w:hAnsi="Times New Roman" w:cs="Times New Roman"/>
          <w:sz w:val="12"/>
          <w:szCs w:val="12"/>
          <w:lang w:eastAsia="ru-RU"/>
        </w:rPr>
      </w:pPr>
    </w:p>
    <w:p w14:paraId="52A7AD22" w14:textId="77777777" w:rsidR="002D5512" w:rsidRDefault="002D5512" w:rsidP="00012BB1">
      <w:pPr>
        <w:spacing w:after="0"/>
        <w:rPr>
          <w:rFonts w:ascii="Times New Roman" w:eastAsia="Times New Roman" w:hAnsi="Times New Roman" w:cs="Times New Roman"/>
          <w:sz w:val="12"/>
          <w:szCs w:val="12"/>
          <w:lang w:eastAsia="ru-RU"/>
        </w:rPr>
      </w:pPr>
    </w:p>
    <w:p w14:paraId="5E2425A0" w14:textId="77777777" w:rsidR="002D5512" w:rsidRDefault="002D5512" w:rsidP="00012BB1">
      <w:pPr>
        <w:spacing w:after="0"/>
        <w:rPr>
          <w:rFonts w:ascii="Times New Roman" w:eastAsia="Times New Roman" w:hAnsi="Times New Roman" w:cs="Times New Roman"/>
          <w:sz w:val="12"/>
          <w:szCs w:val="12"/>
          <w:lang w:eastAsia="ru-RU"/>
        </w:rPr>
      </w:pPr>
    </w:p>
    <w:p w14:paraId="272E6005" w14:textId="77777777" w:rsidR="002D5512" w:rsidRDefault="002D5512" w:rsidP="00012BB1">
      <w:pPr>
        <w:spacing w:after="0"/>
        <w:rPr>
          <w:rFonts w:ascii="Times New Roman" w:eastAsia="Times New Roman" w:hAnsi="Times New Roman" w:cs="Times New Roman"/>
          <w:sz w:val="12"/>
          <w:szCs w:val="12"/>
          <w:lang w:eastAsia="ru-RU"/>
        </w:rPr>
      </w:pPr>
    </w:p>
    <w:p w14:paraId="11DCCD50" w14:textId="77777777" w:rsidR="002D5512" w:rsidRDefault="002D5512" w:rsidP="00012BB1">
      <w:pPr>
        <w:spacing w:after="0"/>
        <w:rPr>
          <w:rFonts w:ascii="Times New Roman" w:eastAsia="Times New Roman" w:hAnsi="Times New Roman" w:cs="Times New Roman"/>
          <w:sz w:val="12"/>
          <w:szCs w:val="12"/>
          <w:lang w:eastAsia="ru-RU"/>
        </w:rPr>
      </w:pPr>
    </w:p>
    <w:p w14:paraId="1B6AD3BC" w14:textId="77777777" w:rsidR="002D5512" w:rsidRDefault="002D5512" w:rsidP="00012BB1">
      <w:pPr>
        <w:spacing w:after="0"/>
        <w:rPr>
          <w:rFonts w:ascii="Times New Roman" w:eastAsia="Times New Roman" w:hAnsi="Times New Roman" w:cs="Times New Roman"/>
          <w:sz w:val="12"/>
          <w:szCs w:val="12"/>
          <w:lang w:eastAsia="ru-RU"/>
        </w:rPr>
      </w:pPr>
    </w:p>
    <w:p w14:paraId="606A360F" w14:textId="77777777" w:rsidR="002D5512" w:rsidRDefault="002D5512" w:rsidP="00012BB1">
      <w:pPr>
        <w:spacing w:after="0"/>
        <w:rPr>
          <w:rFonts w:ascii="Times New Roman" w:eastAsia="Times New Roman" w:hAnsi="Times New Roman" w:cs="Times New Roman"/>
          <w:sz w:val="12"/>
          <w:szCs w:val="12"/>
          <w:lang w:eastAsia="ru-RU"/>
        </w:rPr>
      </w:pPr>
    </w:p>
    <w:p w14:paraId="1783416A" w14:textId="77777777" w:rsidR="002D5512" w:rsidRDefault="002D5512" w:rsidP="00012BB1">
      <w:pPr>
        <w:spacing w:after="0"/>
        <w:rPr>
          <w:rFonts w:ascii="Times New Roman" w:eastAsia="Times New Roman" w:hAnsi="Times New Roman" w:cs="Times New Roman"/>
          <w:sz w:val="12"/>
          <w:szCs w:val="12"/>
          <w:lang w:eastAsia="ru-RU"/>
        </w:rPr>
      </w:pPr>
    </w:p>
    <w:p w14:paraId="2881602D" w14:textId="77777777" w:rsidR="002D5512" w:rsidRDefault="002D5512" w:rsidP="00012BB1">
      <w:pPr>
        <w:spacing w:after="0"/>
        <w:rPr>
          <w:rFonts w:ascii="Times New Roman" w:eastAsia="Times New Roman" w:hAnsi="Times New Roman" w:cs="Times New Roman"/>
          <w:sz w:val="12"/>
          <w:szCs w:val="12"/>
          <w:lang w:eastAsia="ru-RU"/>
        </w:rPr>
      </w:pPr>
    </w:p>
    <w:p w14:paraId="624C00F0" w14:textId="77777777" w:rsidR="00FB2518" w:rsidRDefault="00FB2518" w:rsidP="00012BB1">
      <w:pPr>
        <w:spacing w:after="0"/>
        <w:rPr>
          <w:rFonts w:ascii="Times New Roman" w:eastAsia="Times New Roman" w:hAnsi="Times New Roman" w:cs="Times New Roman"/>
          <w:sz w:val="12"/>
          <w:szCs w:val="12"/>
          <w:lang w:eastAsia="ru-RU"/>
        </w:rPr>
      </w:pPr>
    </w:p>
    <w:p w14:paraId="06A0D284" w14:textId="77777777" w:rsidR="00FB2518" w:rsidRDefault="00FB2518" w:rsidP="00012BB1">
      <w:pPr>
        <w:spacing w:after="0"/>
        <w:rPr>
          <w:rFonts w:ascii="Times New Roman" w:eastAsia="Times New Roman" w:hAnsi="Times New Roman" w:cs="Times New Roman"/>
          <w:sz w:val="12"/>
          <w:szCs w:val="12"/>
          <w:lang w:eastAsia="ru-RU"/>
        </w:rPr>
      </w:pPr>
    </w:p>
    <w:p w14:paraId="682F9F77" w14:textId="77777777" w:rsidR="00FB2518" w:rsidRDefault="00FB2518" w:rsidP="00012BB1">
      <w:pPr>
        <w:spacing w:after="0"/>
        <w:rPr>
          <w:rFonts w:ascii="Times New Roman" w:eastAsia="Times New Roman" w:hAnsi="Times New Roman" w:cs="Times New Roman"/>
          <w:sz w:val="12"/>
          <w:szCs w:val="12"/>
          <w:lang w:eastAsia="ru-RU"/>
        </w:rPr>
      </w:pPr>
    </w:p>
    <w:p w14:paraId="1A88879E" w14:textId="77777777" w:rsidR="00FB2518" w:rsidRDefault="00FB2518" w:rsidP="00012BB1">
      <w:pPr>
        <w:spacing w:after="0"/>
        <w:rPr>
          <w:rFonts w:ascii="Times New Roman" w:eastAsia="Times New Roman" w:hAnsi="Times New Roman" w:cs="Times New Roman"/>
          <w:sz w:val="12"/>
          <w:szCs w:val="12"/>
          <w:lang w:eastAsia="ru-RU"/>
        </w:rPr>
      </w:pPr>
    </w:p>
    <w:p w14:paraId="3A70804B" w14:textId="77777777" w:rsidR="00FB2518" w:rsidRDefault="00FB2518" w:rsidP="00012BB1">
      <w:pPr>
        <w:spacing w:after="0"/>
        <w:rPr>
          <w:rFonts w:ascii="Times New Roman" w:eastAsia="Times New Roman" w:hAnsi="Times New Roman" w:cs="Times New Roman"/>
          <w:sz w:val="12"/>
          <w:szCs w:val="12"/>
          <w:lang w:eastAsia="ru-RU"/>
        </w:rPr>
      </w:pPr>
    </w:p>
    <w:p w14:paraId="76C732E6" w14:textId="77777777" w:rsidR="00FB2518" w:rsidRDefault="00FB2518" w:rsidP="00012BB1">
      <w:pPr>
        <w:spacing w:after="0"/>
        <w:rPr>
          <w:rFonts w:ascii="Times New Roman" w:eastAsia="Times New Roman" w:hAnsi="Times New Roman" w:cs="Times New Roman"/>
          <w:sz w:val="12"/>
          <w:szCs w:val="12"/>
          <w:lang w:eastAsia="ru-RU"/>
        </w:rPr>
      </w:pPr>
    </w:p>
    <w:p w14:paraId="4F628639" w14:textId="77777777" w:rsidR="00413414" w:rsidRDefault="00413414" w:rsidP="00012BB1">
      <w:pPr>
        <w:spacing w:after="0"/>
        <w:rPr>
          <w:rFonts w:ascii="Times New Roman" w:eastAsia="Times New Roman" w:hAnsi="Times New Roman" w:cs="Times New Roman"/>
          <w:sz w:val="12"/>
          <w:szCs w:val="12"/>
          <w:lang w:eastAsia="ru-RU"/>
        </w:rPr>
      </w:pPr>
    </w:p>
    <w:p w14:paraId="1D20AE9F" w14:textId="77777777" w:rsidR="00413414" w:rsidRPr="00AD0DAF" w:rsidRDefault="00413414" w:rsidP="00012BB1">
      <w:pPr>
        <w:spacing w:after="0"/>
        <w:rPr>
          <w:rFonts w:ascii="Times New Roman" w:eastAsia="Times New Roman" w:hAnsi="Times New Roman" w:cs="Times New Roman"/>
          <w:sz w:val="12"/>
          <w:szCs w:val="12"/>
          <w:lang w:eastAsia="ru-RU"/>
        </w:rPr>
      </w:pPr>
    </w:p>
    <w:p w14:paraId="099E4461" w14:textId="49805CD4" w:rsidR="00184075" w:rsidRPr="0044358B" w:rsidRDefault="00012BB1" w:rsidP="006B6D77">
      <w:pPr>
        <w:rPr>
          <w:rFonts w:ascii="Times New Roman" w:eastAsia="Times New Roman" w:hAnsi="Times New Roman" w:cs="Times New Roman"/>
          <w:sz w:val="12"/>
          <w:szCs w:val="12"/>
          <w:lang w:eastAsia="ru-RU"/>
        </w:rPr>
      </w:pPr>
      <w:r w:rsidRPr="00C05694">
        <w:rPr>
          <w:rFonts w:ascii="Times New Roman" w:eastAsia="Times New Roman" w:hAnsi="Times New Roman" w:cs="Times New Roman"/>
          <w:sz w:val="12"/>
          <w:szCs w:val="12"/>
          <w:lang w:eastAsia="ru-RU"/>
        </w:rPr>
        <w:t xml:space="preserve">Гайфутдинова Анна Александровна, врач </w:t>
      </w:r>
      <w:proofErr w:type="spellStart"/>
      <w:r w:rsidRPr="00C05694">
        <w:rPr>
          <w:rFonts w:ascii="Times New Roman" w:eastAsia="Times New Roman" w:hAnsi="Times New Roman" w:cs="Times New Roman"/>
          <w:sz w:val="12"/>
          <w:szCs w:val="12"/>
          <w:lang w:eastAsia="ru-RU"/>
        </w:rPr>
        <w:t>ОЭСсПН</w:t>
      </w:r>
      <w:proofErr w:type="spellEnd"/>
      <w:r w:rsidRPr="00C05694">
        <w:rPr>
          <w:rFonts w:ascii="Times New Roman" w:eastAsia="Times New Roman" w:hAnsi="Times New Roman" w:cs="Times New Roman"/>
          <w:sz w:val="12"/>
          <w:szCs w:val="12"/>
          <w:lang w:eastAsia="ru-RU"/>
        </w:rPr>
        <w:t xml:space="preserve">, </w:t>
      </w:r>
      <w:r>
        <w:rPr>
          <w:rFonts w:ascii="Times New Roman" w:eastAsia="Times New Roman" w:hAnsi="Times New Roman" w:cs="Times New Roman"/>
          <w:sz w:val="12"/>
          <w:szCs w:val="12"/>
          <w:lang w:eastAsia="ru-RU"/>
        </w:rPr>
        <w:br/>
      </w:r>
      <w:r w:rsidRPr="00C05694">
        <w:rPr>
          <w:rFonts w:ascii="Times New Roman" w:eastAsia="Times New Roman" w:hAnsi="Times New Roman" w:cs="Times New Roman"/>
          <w:sz w:val="12"/>
          <w:szCs w:val="12"/>
          <w:lang w:eastAsia="ru-RU"/>
        </w:rPr>
        <w:t xml:space="preserve">8 343 248706, </w:t>
      </w:r>
      <w:r w:rsidRPr="00C05694">
        <w:rPr>
          <w:rFonts w:ascii="Times New Roman" w:eastAsia="Times New Roman" w:hAnsi="Times New Roman" w:cs="Times New Roman"/>
          <w:sz w:val="12"/>
          <w:szCs w:val="12"/>
          <w:lang w:val="en-US" w:eastAsia="ru-RU"/>
        </w:rPr>
        <w:t>Gayfutdinova</w:t>
      </w:r>
      <w:r w:rsidRPr="00C05694">
        <w:rPr>
          <w:rFonts w:ascii="Times New Roman" w:eastAsia="Times New Roman" w:hAnsi="Times New Roman" w:cs="Times New Roman"/>
          <w:sz w:val="12"/>
          <w:szCs w:val="12"/>
          <w:lang w:eastAsia="ru-RU"/>
        </w:rPr>
        <w:t>_</w:t>
      </w:r>
      <w:r w:rsidRPr="00C05694">
        <w:rPr>
          <w:rFonts w:ascii="Times New Roman" w:eastAsia="Times New Roman" w:hAnsi="Times New Roman" w:cs="Times New Roman"/>
          <w:sz w:val="12"/>
          <w:szCs w:val="12"/>
          <w:lang w:val="en-US" w:eastAsia="ru-RU"/>
        </w:rPr>
        <w:t>A</w:t>
      </w:r>
      <w:r w:rsidRPr="00C05694">
        <w:rPr>
          <w:rFonts w:ascii="Times New Roman" w:eastAsia="Times New Roman" w:hAnsi="Times New Roman" w:cs="Times New Roman"/>
          <w:sz w:val="12"/>
          <w:szCs w:val="12"/>
          <w:lang w:eastAsia="ru-RU"/>
        </w:rPr>
        <w:t>A@66.rospotrebnadzor.ru</w:t>
      </w:r>
    </w:p>
    <w:sectPr w:rsidR="00184075" w:rsidRPr="0044358B" w:rsidSect="00711CB5">
      <w:pgSz w:w="11906" w:h="16838"/>
      <w:pgMar w:top="1134" w:right="851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57D15FF"/>
    <w:multiLevelType w:val="multilevel"/>
    <w:tmpl w:val="26F037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98C3544"/>
    <w:multiLevelType w:val="multilevel"/>
    <w:tmpl w:val="3B5E10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48121540"/>
    <w:multiLevelType w:val="hybridMultilevel"/>
    <w:tmpl w:val="77102FA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36F6EB3"/>
    <w:multiLevelType w:val="multilevel"/>
    <w:tmpl w:val="3D707F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66CC6076"/>
    <w:multiLevelType w:val="multilevel"/>
    <w:tmpl w:val="993E5A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6D1B05BC"/>
    <w:multiLevelType w:val="multilevel"/>
    <w:tmpl w:val="4C9EC3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7669767F"/>
    <w:multiLevelType w:val="multilevel"/>
    <w:tmpl w:val="590C838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136222513">
    <w:abstractNumId w:val="2"/>
  </w:num>
  <w:num w:numId="2" w16cid:durableId="1151797146">
    <w:abstractNumId w:val="4"/>
  </w:num>
  <w:num w:numId="3" w16cid:durableId="344939553">
    <w:abstractNumId w:val="6"/>
  </w:num>
  <w:num w:numId="4" w16cid:durableId="1728844634">
    <w:abstractNumId w:val="0"/>
  </w:num>
  <w:num w:numId="5" w16cid:durableId="1855652495">
    <w:abstractNumId w:val="5"/>
  </w:num>
  <w:num w:numId="6" w16cid:durableId="365982922">
    <w:abstractNumId w:val="1"/>
  </w:num>
  <w:num w:numId="7" w16cid:durableId="71481813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D612A4"/>
    <w:rsid w:val="00003A7E"/>
    <w:rsid w:val="00012BB1"/>
    <w:rsid w:val="00013237"/>
    <w:rsid w:val="00022BAE"/>
    <w:rsid w:val="00025E92"/>
    <w:rsid w:val="00037391"/>
    <w:rsid w:val="000516FC"/>
    <w:rsid w:val="00065F08"/>
    <w:rsid w:val="000749E2"/>
    <w:rsid w:val="0008276E"/>
    <w:rsid w:val="00083413"/>
    <w:rsid w:val="00095354"/>
    <w:rsid w:val="000A2A5A"/>
    <w:rsid w:val="000B2757"/>
    <w:rsid w:val="000B51CB"/>
    <w:rsid w:val="000C071F"/>
    <w:rsid w:val="000D1A48"/>
    <w:rsid w:val="000E5693"/>
    <w:rsid w:val="000E7E8B"/>
    <w:rsid w:val="000F67A1"/>
    <w:rsid w:val="000F6D04"/>
    <w:rsid w:val="000F7423"/>
    <w:rsid w:val="001158D3"/>
    <w:rsid w:val="001168D1"/>
    <w:rsid w:val="00136771"/>
    <w:rsid w:val="001561FA"/>
    <w:rsid w:val="00156AA6"/>
    <w:rsid w:val="00183155"/>
    <w:rsid w:val="00184075"/>
    <w:rsid w:val="00190277"/>
    <w:rsid w:val="001911F8"/>
    <w:rsid w:val="001A2C91"/>
    <w:rsid w:val="001B353E"/>
    <w:rsid w:val="001B637A"/>
    <w:rsid w:val="001E3301"/>
    <w:rsid w:val="001F6DD4"/>
    <w:rsid w:val="002043BD"/>
    <w:rsid w:val="00227F33"/>
    <w:rsid w:val="00230902"/>
    <w:rsid w:val="00235B8D"/>
    <w:rsid w:val="00235F1F"/>
    <w:rsid w:val="00235F46"/>
    <w:rsid w:val="0023723E"/>
    <w:rsid w:val="00253657"/>
    <w:rsid w:val="002663A4"/>
    <w:rsid w:val="00280F12"/>
    <w:rsid w:val="00295E56"/>
    <w:rsid w:val="002A2610"/>
    <w:rsid w:val="002D5512"/>
    <w:rsid w:val="002E23BF"/>
    <w:rsid w:val="002E4D47"/>
    <w:rsid w:val="002E4F6D"/>
    <w:rsid w:val="00311DE0"/>
    <w:rsid w:val="00311EF9"/>
    <w:rsid w:val="00316C8D"/>
    <w:rsid w:val="00333A82"/>
    <w:rsid w:val="003410EE"/>
    <w:rsid w:val="0035456C"/>
    <w:rsid w:val="003839BE"/>
    <w:rsid w:val="00387891"/>
    <w:rsid w:val="003B260D"/>
    <w:rsid w:val="003B34E3"/>
    <w:rsid w:val="003C1035"/>
    <w:rsid w:val="003E7507"/>
    <w:rsid w:val="00413414"/>
    <w:rsid w:val="0041764D"/>
    <w:rsid w:val="0042178F"/>
    <w:rsid w:val="0043312D"/>
    <w:rsid w:val="0044358B"/>
    <w:rsid w:val="00463855"/>
    <w:rsid w:val="00492A53"/>
    <w:rsid w:val="004B2B66"/>
    <w:rsid w:val="004C5D93"/>
    <w:rsid w:val="004E225D"/>
    <w:rsid w:val="004E5CAB"/>
    <w:rsid w:val="004E7252"/>
    <w:rsid w:val="004F6EEE"/>
    <w:rsid w:val="00516E08"/>
    <w:rsid w:val="005178FC"/>
    <w:rsid w:val="00523AA2"/>
    <w:rsid w:val="00532C75"/>
    <w:rsid w:val="00534BE6"/>
    <w:rsid w:val="00537C46"/>
    <w:rsid w:val="00547462"/>
    <w:rsid w:val="00554730"/>
    <w:rsid w:val="00566CA8"/>
    <w:rsid w:val="005772F3"/>
    <w:rsid w:val="00581FC2"/>
    <w:rsid w:val="00585A21"/>
    <w:rsid w:val="005A2408"/>
    <w:rsid w:val="005B08BA"/>
    <w:rsid w:val="005B2BCE"/>
    <w:rsid w:val="005B3CDF"/>
    <w:rsid w:val="005E09F2"/>
    <w:rsid w:val="005F2136"/>
    <w:rsid w:val="00602735"/>
    <w:rsid w:val="00614D97"/>
    <w:rsid w:val="00621843"/>
    <w:rsid w:val="00621C37"/>
    <w:rsid w:val="00665A07"/>
    <w:rsid w:val="00676643"/>
    <w:rsid w:val="006A63F9"/>
    <w:rsid w:val="006B6A95"/>
    <w:rsid w:val="006B6D77"/>
    <w:rsid w:val="006F0723"/>
    <w:rsid w:val="00700942"/>
    <w:rsid w:val="00700D89"/>
    <w:rsid w:val="00702A66"/>
    <w:rsid w:val="007118D4"/>
    <w:rsid w:val="00711CB5"/>
    <w:rsid w:val="007136AC"/>
    <w:rsid w:val="00717F6E"/>
    <w:rsid w:val="00723E7A"/>
    <w:rsid w:val="00761F86"/>
    <w:rsid w:val="007C04C4"/>
    <w:rsid w:val="007C384D"/>
    <w:rsid w:val="007D2740"/>
    <w:rsid w:val="007D3F6A"/>
    <w:rsid w:val="007E2B9F"/>
    <w:rsid w:val="008060D8"/>
    <w:rsid w:val="00806E4B"/>
    <w:rsid w:val="0082260D"/>
    <w:rsid w:val="00822EB2"/>
    <w:rsid w:val="0084657D"/>
    <w:rsid w:val="008562E8"/>
    <w:rsid w:val="00865D00"/>
    <w:rsid w:val="00882DE8"/>
    <w:rsid w:val="00891E4B"/>
    <w:rsid w:val="008A2B60"/>
    <w:rsid w:val="008B7A61"/>
    <w:rsid w:val="008B7A65"/>
    <w:rsid w:val="008C1FA5"/>
    <w:rsid w:val="008F776E"/>
    <w:rsid w:val="009029F3"/>
    <w:rsid w:val="009124DE"/>
    <w:rsid w:val="00940450"/>
    <w:rsid w:val="00942C32"/>
    <w:rsid w:val="009523B4"/>
    <w:rsid w:val="00976470"/>
    <w:rsid w:val="00976FC5"/>
    <w:rsid w:val="009924E0"/>
    <w:rsid w:val="009C5B70"/>
    <w:rsid w:val="009D5EBB"/>
    <w:rsid w:val="009E475A"/>
    <w:rsid w:val="009F235E"/>
    <w:rsid w:val="00A230C3"/>
    <w:rsid w:val="00A3007B"/>
    <w:rsid w:val="00A3683D"/>
    <w:rsid w:val="00A37A22"/>
    <w:rsid w:val="00A46370"/>
    <w:rsid w:val="00A532FD"/>
    <w:rsid w:val="00AA6A80"/>
    <w:rsid w:val="00AB3BE9"/>
    <w:rsid w:val="00B10948"/>
    <w:rsid w:val="00B264C8"/>
    <w:rsid w:val="00B279B1"/>
    <w:rsid w:val="00B543C4"/>
    <w:rsid w:val="00B56755"/>
    <w:rsid w:val="00B97CAF"/>
    <w:rsid w:val="00BC42B5"/>
    <w:rsid w:val="00BD685A"/>
    <w:rsid w:val="00BD75BD"/>
    <w:rsid w:val="00BE2BEC"/>
    <w:rsid w:val="00C06CBF"/>
    <w:rsid w:val="00C13CAD"/>
    <w:rsid w:val="00C248FD"/>
    <w:rsid w:val="00C35324"/>
    <w:rsid w:val="00C54632"/>
    <w:rsid w:val="00C83D84"/>
    <w:rsid w:val="00C854E6"/>
    <w:rsid w:val="00CA25DD"/>
    <w:rsid w:val="00CC4D73"/>
    <w:rsid w:val="00CC6A15"/>
    <w:rsid w:val="00CD621E"/>
    <w:rsid w:val="00CE2B27"/>
    <w:rsid w:val="00CE7BDB"/>
    <w:rsid w:val="00D069EB"/>
    <w:rsid w:val="00D1418A"/>
    <w:rsid w:val="00D146F6"/>
    <w:rsid w:val="00D15EE9"/>
    <w:rsid w:val="00D22DDC"/>
    <w:rsid w:val="00D40B03"/>
    <w:rsid w:val="00D47534"/>
    <w:rsid w:val="00D612A4"/>
    <w:rsid w:val="00D72A83"/>
    <w:rsid w:val="00D84BC3"/>
    <w:rsid w:val="00D87C8E"/>
    <w:rsid w:val="00D967E6"/>
    <w:rsid w:val="00DA095A"/>
    <w:rsid w:val="00DA0B7B"/>
    <w:rsid w:val="00DB284A"/>
    <w:rsid w:val="00DB4F53"/>
    <w:rsid w:val="00DB60BF"/>
    <w:rsid w:val="00DC671D"/>
    <w:rsid w:val="00DC6A51"/>
    <w:rsid w:val="00DC7373"/>
    <w:rsid w:val="00DC7D45"/>
    <w:rsid w:val="00DD5B3F"/>
    <w:rsid w:val="00E03D4F"/>
    <w:rsid w:val="00E25ED9"/>
    <w:rsid w:val="00E405CD"/>
    <w:rsid w:val="00E42B8F"/>
    <w:rsid w:val="00E57E06"/>
    <w:rsid w:val="00E62535"/>
    <w:rsid w:val="00E72192"/>
    <w:rsid w:val="00E74369"/>
    <w:rsid w:val="00E82F43"/>
    <w:rsid w:val="00E94132"/>
    <w:rsid w:val="00E9468B"/>
    <w:rsid w:val="00E97AF8"/>
    <w:rsid w:val="00EA190B"/>
    <w:rsid w:val="00EA28C2"/>
    <w:rsid w:val="00EC3B5F"/>
    <w:rsid w:val="00EC41B6"/>
    <w:rsid w:val="00EC6004"/>
    <w:rsid w:val="00ED155A"/>
    <w:rsid w:val="00EE66A8"/>
    <w:rsid w:val="00EF2544"/>
    <w:rsid w:val="00F00201"/>
    <w:rsid w:val="00F04E49"/>
    <w:rsid w:val="00F06007"/>
    <w:rsid w:val="00F11479"/>
    <w:rsid w:val="00F31FE4"/>
    <w:rsid w:val="00F47382"/>
    <w:rsid w:val="00F61EAD"/>
    <w:rsid w:val="00F6479E"/>
    <w:rsid w:val="00F812A0"/>
    <w:rsid w:val="00F849E6"/>
    <w:rsid w:val="00F93C94"/>
    <w:rsid w:val="00F9562D"/>
    <w:rsid w:val="00FB2518"/>
    <w:rsid w:val="00FC3590"/>
    <w:rsid w:val="00FE2C0B"/>
    <w:rsid w:val="00FF44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AE61A2"/>
  <w15:docId w15:val="{6BC9F1C2-9F0C-4E34-A07A-6AFC66C4DE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9523B4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190277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190277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365F91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annotation reference"/>
    <w:basedOn w:val="a0"/>
    <w:uiPriority w:val="99"/>
    <w:semiHidden/>
    <w:unhideWhenUsed/>
    <w:rsid w:val="00566CA8"/>
    <w:rPr>
      <w:sz w:val="16"/>
      <w:szCs w:val="16"/>
    </w:rPr>
  </w:style>
  <w:style w:type="paragraph" w:styleId="a4">
    <w:name w:val="annotation text"/>
    <w:basedOn w:val="a"/>
    <w:link w:val="a5"/>
    <w:uiPriority w:val="99"/>
    <w:semiHidden/>
    <w:unhideWhenUsed/>
    <w:rsid w:val="00566CA8"/>
    <w:pPr>
      <w:spacing w:line="240" w:lineRule="auto"/>
    </w:pPr>
    <w:rPr>
      <w:sz w:val="20"/>
      <w:szCs w:val="20"/>
    </w:rPr>
  </w:style>
  <w:style w:type="character" w:customStyle="1" w:styleId="a5">
    <w:name w:val="Текст примечания Знак"/>
    <w:basedOn w:val="a0"/>
    <w:link w:val="a4"/>
    <w:uiPriority w:val="99"/>
    <w:semiHidden/>
    <w:rsid w:val="00566CA8"/>
    <w:rPr>
      <w:sz w:val="20"/>
      <w:szCs w:val="20"/>
    </w:rPr>
  </w:style>
  <w:style w:type="paragraph" w:styleId="a6">
    <w:name w:val="annotation subject"/>
    <w:basedOn w:val="a4"/>
    <w:next w:val="a4"/>
    <w:link w:val="a7"/>
    <w:uiPriority w:val="99"/>
    <w:semiHidden/>
    <w:unhideWhenUsed/>
    <w:rsid w:val="00566CA8"/>
    <w:rPr>
      <w:b/>
      <w:bCs/>
    </w:rPr>
  </w:style>
  <w:style w:type="character" w:customStyle="1" w:styleId="a7">
    <w:name w:val="Тема примечания Знак"/>
    <w:basedOn w:val="a5"/>
    <w:link w:val="a6"/>
    <w:uiPriority w:val="99"/>
    <w:semiHidden/>
    <w:rsid w:val="00566CA8"/>
    <w:rPr>
      <w:b/>
      <w:bCs/>
      <w:sz w:val="20"/>
      <w:szCs w:val="20"/>
    </w:rPr>
  </w:style>
  <w:style w:type="character" w:styleId="a8">
    <w:name w:val="Hyperlink"/>
    <w:basedOn w:val="a0"/>
    <w:uiPriority w:val="99"/>
    <w:unhideWhenUsed/>
    <w:rsid w:val="00316C8D"/>
    <w:rPr>
      <w:color w:val="0000FF" w:themeColor="hyperlink"/>
      <w:u w:val="single"/>
    </w:rPr>
  </w:style>
  <w:style w:type="paragraph" w:styleId="a9">
    <w:name w:val="List Paragraph"/>
    <w:basedOn w:val="a"/>
    <w:uiPriority w:val="34"/>
    <w:qFormat/>
    <w:rsid w:val="00B97CAF"/>
    <w:pPr>
      <w:ind w:left="720"/>
      <w:contextualSpacing/>
    </w:pPr>
  </w:style>
  <w:style w:type="character" w:customStyle="1" w:styleId="11">
    <w:name w:val="Неразрешенное упоминание1"/>
    <w:basedOn w:val="a0"/>
    <w:uiPriority w:val="99"/>
    <w:semiHidden/>
    <w:unhideWhenUsed/>
    <w:rPr>
      <w:color w:val="605E5C"/>
      <w:shd w:val="clear" w:color="auto" w:fill="E1DFDD"/>
    </w:rPr>
  </w:style>
  <w:style w:type="character" w:customStyle="1" w:styleId="10">
    <w:name w:val="Заголовок 1 Знак"/>
    <w:basedOn w:val="a0"/>
    <w:link w:val="1"/>
    <w:uiPriority w:val="9"/>
    <w:rsid w:val="009523B4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a">
    <w:name w:val="Normal (Web)"/>
    <w:basedOn w:val="a"/>
    <w:uiPriority w:val="99"/>
    <w:unhideWhenUsed/>
    <w:rsid w:val="009523B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190277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semiHidden/>
    <w:rsid w:val="00190277"/>
    <w:rPr>
      <w:rFonts w:asciiTheme="majorHAnsi" w:eastAsiaTheme="majorEastAsia" w:hAnsiTheme="majorHAnsi" w:cstheme="majorBidi"/>
      <w:color w:val="365F91" w:themeColor="accent1" w:themeShade="BF"/>
    </w:rPr>
  </w:style>
  <w:style w:type="character" w:styleId="ab">
    <w:name w:val="Unresolved Mention"/>
    <w:basedOn w:val="a0"/>
    <w:uiPriority w:val="99"/>
    <w:semiHidden/>
    <w:unhideWhenUsed/>
    <w:rsid w:val="00976FC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34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51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64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35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43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87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47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48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06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904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645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646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624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317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594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664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788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361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602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420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658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371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748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592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574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808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360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442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619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857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556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082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642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876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112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549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390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943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186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432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358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546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664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142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640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932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502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239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869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359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441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298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623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154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446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972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569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457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885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454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703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769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652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442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641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145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750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902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969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251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652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751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134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711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895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561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658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714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606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386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924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477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://www.66.rospotrebnadzor.ru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6713A19-4DF2-4E10-B97C-E749E61784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2</Pages>
  <Words>547</Words>
  <Characters>3124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Жарова Ольга Валерьевна</dc:creator>
  <cp:lastModifiedBy>Гайфутдинова Анна Александровна</cp:lastModifiedBy>
  <cp:revision>28</cp:revision>
  <cp:lastPrinted>2025-06-16T03:39:00Z</cp:lastPrinted>
  <dcterms:created xsi:type="dcterms:W3CDTF">2024-09-19T04:47:00Z</dcterms:created>
  <dcterms:modified xsi:type="dcterms:W3CDTF">2025-06-16T03:39:00Z</dcterms:modified>
</cp:coreProperties>
</file>